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AF" w:rsidRPr="00865BAF" w:rsidRDefault="00865BAF" w:rsidP="00865BAF">
      <w:pPr>
        <w:pStyle w:val="a9"/>
        <w:shd w:val="clear" w:color="auto" w:fill="FFFFFF"/>
        <w:spacing w:before="0" w:beforeAutospacing="0" w:after="0" w:afterAutospacing="0"/>
        <w:textAlignment w:val="baseline"/>
        <w:rPr>
          <w:b/>
          <w:sz w:val="22"/>
          <w:szCs w:val="22"/>
          <w:lang w:val="kk-KZ"/>
        </w:rPr>
      </w:pPr>
      <w:r w:rsidRPr="00865BAF">
        <w:rPr>
          <w:b/>
          <w:sz w:val="22"/>
          <w:szCs w:val="22"/>
          <w:lang w:val="kk-KZ"/>
        </w:rPr>
        <w:t>МАВЛАНОВА Гулмира Шамуратовна,</w:t>
      </w:r>
    </w:p>
    <w:p w:rsidR="00865BAF" w:rsidRPr="00865BAF" w:rsidRDefault="00865BAF" w:rsidP="00865BAF">
      <w:pPr>
        <w:spacing w:after="0" w:line="240" w:lineRule="auto"/>
        <w:rPr>
          <w:rFonts w:ascii="Times New Roman" w:hAnsi="Times New Roman" w:cs="Times New Roman"/>
          <w:b/>
          <w:lang w:val="kk-KZ"/>
        </w:rPr>
      </w:pPr>
      <w:r w:rsidRPr="00865BAF">
        <w:rPr>
          <w:rFonts w:ascii="Times New Roman" w:hAnsi="Times New Roman" w:cs="Times New Roman"/>
          <w:b/>
          <w:lang w:val="kk-KZ"/>
        </w:rPr>
        <w:t>№62 М.Анартаев атындағы жалпы білім беретін мектебінің бастауыш сынып мұғалімі.</w:t>
      </w:r>
    </w:p>
    <w:p w:rsidR="00865BAF" w:rsidRPr="00865BAF" w:rsidRDefault="00865BAF" w:rsidP="00865BAF">
      <w:pPr>
        <w:pStyle w:val="a9"/>
        <w:shd w:val="clear" w:color="auto" w:fill="FFFFFF"/>
        <w:spacing w:before="0" w:beforeAutospacing="0" w:after="0" w:afterAutospacing="0"/>
        <w:textAlignment w:val="baseline"/>
        <w:rPr>
          <w:rStyle w:val="apple-converted-space"/>
          <w:bCs/>
          <w:sz w:val="22"/>
          <w:szCs w:val="22"/>
          <w:bdr w:val="none" w:sz="0" w:space="0" w:color="auto" w:frame="1"/>
          <w:lang w:val="kk-KZ"/>
        </w:rPr>
      </w:pPr>
      <w:r w:rsidRPr="00865BAF">
        <w:rPr>
          <w:rStyle w:val="aa"/>
          <w:sz w:val="22"/>
          <w:szCs w:val="22"/>
          <w:bdr w:val="none" w:sz="0" w:space="0" w:color="auto" w:frame="1"/>
          <w:lang w:val="kk-KZ"/>
        </w:rPr>
        <w:t>Түркістан облысы, Сайрам ауданы</w:t>
      </w:r>
    </w:p>
    <w:p w:rsidR="00BF4788" w:rsidRPr="00865BAF" w:rsidRDefault="00BF4788" w:rsidP="00865BAF">
      <w:pPr>
        <w:spacing w:after="0" w:line="240" w:lineRule="auto"/>
        <w:rPr>
          <w:rFonts w:ascii="Times New Roman" w:hAnsi="Times New Roman" w:cs="Times New Roman"/>
          <w:lang w:val="kk-KZ"/>
        </w:rPr>
      </w:pPr>
    </w:p>
    <w:p w:rsidR="00BF4788" w:rsidRDefault="00BF4788" w:rsidP="00865BAF">
      <w:pPr>
        <w:spacing w:after="0" w:line="240" w:lineRule="auto"/>
        <w:jc w:val="center"/>
        <w:rPr>
          <w:rFonts w:ascii="Times New Roman" w:hAnsi="Times New Roman" w:cs="Times New Roman"/>
          <w:b/>
          <w:lang w:val="kk-KZ"/>
        </w:rPr>
      </w:pPr>
      <w:r w:rsidRPr="00865BAF">
        <w:rPr>
          <w:rFonts w:ascii="Times New Roman" w:hAnsi="Times New Roman" w:cs="Times New Roman"/>
          <w:b/>
          <w:lang w:val="kk-KZ"/>
        </w:rPr>
        <w:t>ШЕБЕР</w:t>
      </w:r>
      <w:r w:rsidR="00865BAF">
        <w:rPr>
          <w:rFonts w:ascii="Times New Roman" w:hAnsi="Times New Roman" w:cs="Times New Roman"/>
          <w:b/>
          <w:lang w:val="kk-KZ"/>
        </w:rPr>
        <w:t xml:space="preserve"> –</w:t>
      </w:r>
      <w:r w:rsidRPr="00865BAF">
        <w:rPr>
          <w:rFonts w:ascii="Times New Roman" w:hAnsi="Times New Roman" w:cs="Times New Roman"/>
          <w:b/>
          <w:lang w:val="kk-KZ"/>
        </w:rPr>
        <w:t xml:space="preserve"> МҰҒАЛІМ, </w:t>
      </w:r>
      <w:r w:rsidR="00DF5BA6" w:rsidRPr="00865BAF">
        <w:rPr>
          <w:rFonts w:ascii="Times New Roman" w:hAnsi="Times New Roman" w:cs="Times New Roman"/>
          <w:b/>
          <w:lang w:val="kk-KZ"/>
        </w:rPr>
        <w:t>САПАЛЫ</w:t>
      </w:r>
      <w:r w:rsidR="00865BAF">
        <w:rPr>
          <w:rFonts w:ascii="Times New Roman" w:hAnsi="Times New Roman" w:cs="Times New Roman"/>
          <w:b/>
          <w:lang w:val="kk-KZ"/>
        </w:rPr>
        <w:t xml:space="preserve"> – САБАҚ</w:t>
      </w:r>
    </w:p>
    <w:p w:rsidR="00865BAF" w:rsidRPr="00865BAF" w:rsidRDefault="00865BAF" w:rsidP="00865BAF">
      <w:pPr>
        <w:spacing w:after="0" w:line="240" w:lineRule="auto"/>
        <w:rPr>
          <w:rFonts w:ascii="Times New Roman" w:hAnsi="Times New Roman" w:cs="Times New Roman"/>
          <w:b/>
          <w:lang w:val="kk-KZ"/>
        </w:rPr>
      </w:pPr>
    </w:p>
    <w:tbl>
      <w:tblPr>
        <w:tblStyle w:val="a3"/>
        <w:tblW w:w="10696" w:type="dxa"/>
        <w:tblInd w:w="-380" w:type="dxa"/>
        <w:tblLook w:val="04A0" w:firstRow="1" w:lastRow="0" w:firstColumn="1" w:lastColumn="0" w:noHBand="0" w:noVBand="1"/>
      </w:tblPr>
      <w:tblGrid>
        <w:gridCol w:w="2615"/>
        <w:gridCol w:w="8081"/>
      </w:tblGrid>
      <w:tr w:rsidR="00865BAF" w:rsidRPr="00865BAF" w:rsidTr="00744120">
        <w:tc>
          <w:tcPr>
            <w:tcW w:w="2615" w:type="dxa"/>
          </w:tcPr>
          <w:p w:rsidR="0004313C" w:rsidRPr="00865BAF" w:rsidRDefault="0004313C" w:rsidP="00865BAF">
            <w:pPr>
              <w:rPr>
                <w:rFonts w:ascii="Times New Roman" w:hAnsi="Times New Roman" w:cs="Times New Roman"/>
                <w:b/>
              </w:rPr>
            </w:pPr>
            <w:r w:rsidRPr="00865BAF">
              <w:rPr>
                <w:rFonts w:ascii="Times New Roman" w:hAnsi="Times New Roman" w:cs="Times New Roman"/>
                <w:b/>
                <w:lang w:val="kk-KZ"/>
              </w:rPr>
              <w:t>Тақырыбы:</w:t>
            </w:r>
          </w:p>
        </w:tc>
        <w:tc>
          <w:tcPr>
            <w:tcW w:w="8081" w:type="dxa"/>
          </w:tcPr>
          <w:p w:rsidR="00D83EC2" w:rsidRPr="00865BAF" w:rsidRDefault="00865BAF" w:rsidP="00865BAF">
            <w:pPr>
              <w:rPr>
                <w:rFonts w:ascii="Times New Roman" w:hAnsi="Times New Roman" w:cs="Times New Roman"/>
                <w:lang w:val="kk-KZ"/>
              </w:rPr>
            </w:pPr>
            <w:r>
              <w:rPr>
                <w:rFonts w:ascii="Times New Roman" w:hAnsi="Times New Roman" w:cs="Times New Roman"/>
                <w:lang w:val="kk-KZ"/>
              </w:rPr>
              <w:t xml:space="preserve">1-сабақ. </w:t>
            </w:r>
            <w:r w:rsidR="00D83EC2" w:rsidRPr="00865BAF">
              <w:rPr>
                <w:rFonts w:ascii="Times New Roman" w:hAnsi="Times New Roman" w:cs="Times New Roman"/>
                <w:lang w:val="kk-KZ"/>
              </w:rPr>
              <w:t>Мұғалімнің мінсіз мұғалім туралы қа</w:t>
            </w:r>
            <w:r>
              <w:rPr>
                <w:rFonts w:ascii="Times New Roman" w:hAnsi="Times New Roman" w:cs="Times New Roman"/>
                <w:lang w:val="kk-KZ"/>
              </w:rPr>
              <w:t>лыптасқан ұстанымдарын зерттеу.</w:t>
            </w:r>
          </w:p>
          <w:p w:rsidR="0004313C" w:rsidRPr="00865BAF" w:rsidRDefault="00D83EC2" w:rsidP="00865BAF">
            <w:pPr>
              <w:rPr>
                <w:rFonts w:ascii="Times New Roman" w:hAnsi="Times New Roman" w:cs="Times New Roman"/>
                <w:lang w:val="kk-KZ"/>
              </w:rPr>
            </w:pPr>
            <w:r w:rsidRPr="00865BAF">
              <w:rPr>
                <w:rFonts w:ascii="Times New Roman" w:hAnsi="Times New Roman" w:cs="Times New Roman"/>
                <w:lang w:val="kk-KZ"/>
              </w:rPr>
              <w:t>2-сабақ</w:t>
            </w:r>
            <w:r w:rsidR="00865BAF">
              <w:rPr>
                <w:rFonts w:ascii="Times New Roman" w:hAnsi="Times New Roman" w:cs="Times New Roman"/>
                <w:lang w:val="kk-KZ"/>
              </w:rPr>
              <w:t>.</w:t>
            </w:r>
            <w:r w:rsidRPr="00865BAF">
              <w:rPr>
                <w:rFonts w:ascii="Times New Roman" w:hAnsi="Times New Roman" w:cs="Times New Roman"/>
                <w:lang w:val="kk-KZ"/>
              </w:rPr>
              <w:t xml:space="preserve"> Оқушылардың пікірі бойынша құзырлы мұғалімнің сипаттамасы қандай? Мұғалімнің оқушылардың жеке ерекшеліктері туралы қалыптасқан ұстанымдарын зерттеу.</w:t>
            </w:r>
          </w:p>
        </w:tc>
      </w:tr>
      <w:tr w:rsidR="00865BAF" w:rsidRPr="00865BAF" w:rsidTr="00744120">
        <w:tc>
          <w:tcPr>
            <w:tcW w:w="2615" w:type="dxa"/>
          </w:tcPr>
          <w:p w:rsidR="0004313C" w:rsidRPr="00865BAF" w:rsidRDefault="0004313C" w:rsidP="00865BAF">
            <w:pPr>
              <w:rPr>
                <w:rFonts w:ascii="Times New Roman" w:hAnsi="Times New Roman" w:cs="Times New Roman"/>
                <w:b/>
                <w:lang w:val="kk-KZ"/>
              </w:rPr>
            </w:pPr>
            <w:r w:rsidRPr="00865BAF">
              <w:rPr>
                <w:rFonts w:ascii="Times New Roman" w:hAnsi="Times New Roman" w:cs="Times New Roman"/>
                <w:b/>
                <w:lang w:val="kk-KZ"/>
              </w:rPr>
              <w:t>Мақсаты</w:t>
            </w:r>
          </w:p>
        </w:tc>
        <w:tc>
          <w:tcPr>
            <w:tcW w:w="8081" w:type="dxa"/>
          </w:tcPr>
          <w:p w:rsidR="00D83EC2" w:rsidRPr="00865BAF" w:rsidRDefault="00D83EC2" w:rsidP="00865BAF">
            <w:pPr>
              <w:rPr>
                <w:rFonts w:ascii="Times New Roman" w:hAnsi="Times New Roman" w:cs="Times New Roman"/>
                <w:lang w:val="kk-KZ"/>
              </w:rPr>
            </w:pPr>
            <w:r w:rsidRPr="00865BAF">
              <w:rPr>
                <w:rFonts w:ascii="Times New Roman" w:hAnsi="Times New Roman" w:cs="Times New Roman"/>
                <w:lang w:val="kk-KZ"/>
              </w:rPr>
              <w:t>Әріптестердің заман талабына сай жұмыс істеу іскерлігін қалыптастыру. 7 модульді насихаттау арқылы оны пайдалануға қызығушылығын арттыру. Топтық жұмыс арқылы өзара ынтымақтастық үлгісін көрсету</w:t>
            </w:r>
          </w:p>
        </w:tc>
      </w:tr>
      <w:tr w:rsidR="00865BAF" w:rsidRPr="00865BAF" w:rsidTr="00744120">
        <w:tc>
          <w:tcPr>
            <w:tcW w:w="2615" w:type="dxa"/>
          </w:tcPr>
          <w:p w:rsidR="0004313C" w:rsidRPr="00865BAF" w:rsidRDefault="0004313C" w:rsidP="00865BAF">
            <w:pPr>
              <w:rPr>
                <w:rFonts w:ascii="Times New Roman" w:hAnsi="Times New Roman" w:cs="Times New Roman"/>
                <w:b/>
                <w:lang w:val="kk-KZ"/>
              </w:rPr>
            </w:pPr>
            <w:r w:rsidRPr="00865BAF">
              <w:rPr>
                <w:rFonts w:ascii="Times New Roman" w:hAnsi="Times New Roman" w:cs="Times New Roman"/>
                <w:b/>
                <w:lang w:val="kk-KZ"/>
              </w:rPr>
              <w:t>Оқу нәтижесі</w:t>
            </w:r>
          </w:p>
        </w:tc>
        <w:tc>
          <w:tcPr>
            <w:tcW w:w="8081" w:type="dxa"/>
          </w:tcPr>
          <w:p w:rsidR="0004313C" w:rsidRPr="00865BAF" w:rsidRDefault="00D83EC2" w:rsidP="00865BAF">
            <w:pPr>
              <w:rPr>
                <w:rFonts w:ascii="Times New Roman" w:hAnsi="Times New Roman" w:cs="Times New Roman"/>
                <w:lang w:val="kk-KZ"/>
              </w:rPr>
            </w:pPr>
            <w:r w:rsidRPr="00865BAF">
              <w:rPr>
                <w:rFonts w:ascii="Times New Roman" w:hAnsi="Times New Roman" w:cs="Times New Roman"/>
                <w:lang w:val="kk-KZ"/>
              </w:rPr>
              <w:t>Оқытудың 7 модулін меңгертіп, тиімді пайдалануды үйренеді. Заман талабына сай білім беруде топтық жұмыстарды өзара ынтымақтастықта жүргізу арқылы оқушылардың білімге қызығушылығын арттыру арқылы өз тәжірибелеріне өзгеріс енгізеді.</w:t>
            </w:r>
          </w:p>
        </w:tc>
      </w:tr>
      <w:tr w:rsidR="00865BAF" w:rsidRPr="00865BAF" w:rsidTr="00744120">
        <w:tc>
          <w:tcPr>
            <w:tcW w:w="2615" w:type="dxa"/>
          </w:tcPr>
          <w:p w:rsidR="0004313C" w:rsidRPr="00865BAF" w:rsidRDefault="0004313C" w:rsidP="00865BAF">
            <w:pPr>
              <w:rPr>
                <w:rFonts w:ascii="Times New Roman" w:hAnsi="Times New Roman" w:cs="Times New Roman"/>
                <w:b/>
                <w:lang w:val="kk-KZ"/>
              </w:rPr>
            </w:pPr>
            <w:r w:rsidRPr="00865BAF">
              <w:rPr>
                <w:rFonts w:ascii="Times New Roman" w:hAnsi="Times New Roman" w:cs="Times New Roman"/>
                <w:b/>
                <w:lang w:val="kk-KZ"/>
              </w:rPr>
              <w:t>Түйінді идеялар</w:t>
            </w:r>
          </w:p>
        </w:tc>
        <w:tc>
          <w:tcPr>
            <w:tcW w:w="8081" w:type="dxa"/>
          </w:tcPr>
          <w:p w:rsidR="00D83EC2" w:rsidRPr="00865BAF" w:rsidRDefault="00D83EC2" w:rsidP="00865BAF">
            <w:pPr>
              <w:rPr>
                <w:rFonts w:ascii="Times New Roman" w:hAnsi="Times New Roman" w:cs="Times New Roman"/>
                <w:lang w:val="kk-KZ"/>
              </w:rPr>
            </w:pPr>
            <w:r w:rsidRPr="00865BAF">
              <w:rPr>
                <w:rFonts w:ascii="Times New Roman" w:hAnsi="Times New Roman" w:cs="Times New Roman"/>
                <w:lang w:val="kk-KZ"/>
              </w:rPr>
              <w:t>7 модульді оқыту мен оқуда тиімді пайдаланудың және метатану қабілеттерін ашатын мүмкіндік пайда болады.Табысты  жұмыс  істеуге  дайындау  және  өмірлік жағдайларда  олардың  бәсекелестікке  қабілеттілігін  қамтамасыз  ету  үшін инновациялық кәсіби дағдылар мен білімдерді ұсыну.</w:t>
            </w:r>
          </w:p>
        </w:tc>
      </w:tr>
      <w:tr w:rsidR="00865BAF" w:rsidRPr="00865BAF" w:rsidTr="00744120">
        <w:tc>
          <w:tcPr>
            <w:tcW w:w="2615" w:type="dxa"/>
          </w:tcPr>
          <w:p w:rsidR="003F107E" w:rsidRPr="00865BAF" w:rsidRDefault="003F107E" w:rsidP="00865BAF">
            <w:pPr>
              <w:rPr>
                <w:rFonts w:ascii="Times New Roman" w:hAnsi="Times New Roman" w:cs="Times New Roman"/>
                <w:b/>
                <w:lang w:val="kk-KZ"/>
              </w:rPr>
            </w:pPr>
            <w:r w:rsidRPr="00865BAF">
              <w:rPr>
                <w:rFonts w:ascii="Times New Roman" w:hAnsi="Times New Roman" w:cs="Times New Roman"/>
                <w:b/>
                <w:lang w:val="kk-KZ"/>
              </w:rPr>
              <w:t>1 сабақ</w:t>
            </w:r>
          </w:p>
        </w:tc>
        <w:tc>
          <w:tcPr>
            <w:tcW w:w="8081" w:type="dxa"/>
          </w:tcPr>
          <w:p w:rsidR="003F107E" w:rsidRPr="00865BAF" w:rsidRDefault="003F107E" w:rsidP="00865BAF">
            <w:pPr>
              <w:rPr>
                <w:rFonts w:ascii="Times New Roman" w:hAnsi="Times New Roman" w:cs="Times New Roman"/>
                <w:b/>
                <w:lang w:val="kk-KZ"/>
              </w:rPr>
            </w:pPr>
            <w:r w:rsidRPr="00865BAF">
              <w:rPr>
                <w:rFonts w:ascii="Times New Roman" w:hAnsi="Times New Roman" w:cs="Times New Roman"/>
                <w:b/>
                <w:lang w:val="kk-KZ"/>
              </w:rPr>
              <w:t>Сабақ барысы</w:t>
            </w:r>
          </w:p>
        </w:tc>
      </w:tr>
      <w:tr w:rsidR="00865BAF" w:rsidRPr="00865BAF" w:rsidTr="00744120">
        <w:tc>
          <w:tcPr>
            <w:tcW w:w="2615" w:type="dxa"/>
          </w:tcPr>
          <w:p w:rsidR="00502A89" w:rsidRPr="00865BAF" w:rsidRDefault="00502A89" w:rsidP="00865BAF">
            <w:pPr>
              <w:rPr>
                <w:rFonts w:ascii="Times New Roman" w:hAnsi="Times New Roman" w:cs="Times New Roman"/>
                <w:b/>
                <w:lang w:val="kk-KZ"/>
              </w:rPr>
            </w:pPr>
            <w:r w:rsidRPr="00865BAF">
              <w:rPr>
                <w:rFonts w:ascii="Times New Roman" w:hAnsi="Times New Roman" w:cs="Times New Roman"/>
                <w:b/>
                <w:lang w:val="kk-KZ"/>
              </w:rPr>
              <w:t>Жаттығулар</w:t>
            </w:r>
          </w:p>
        </w:tc>
        <w:tc>
          <w:tcPr>
            <w:tcW w:w="8081" w:type="dxa"/>
          </w:tcPr>
          <w:p w:rsidR="00502A89" w:rsidRPr="00865BAF" w:rsidRDefault="00502A89" w:rsidP="00865BAF">
            <w:pPr>
              <w:rPr>
                <w:rFonts w:ascii="Times New Roman" w:hAnsi="Times New Roman" w:cs="Times New Roman"/>
                <w:b/>
                <w:lang w:val="kk-KZ"/>
              </w:rPr>
            </w:pPr>
            <w:r w:rsidRPr="00865BAF">
              <w:rPr>
                <w:rFonts w:ascii="Times New Roman" w:hAnsi="Times New Roman" w:cs="Times New Roman"/>
                <w:b/>
                <w:lang w:val="kk-KZ"/>
              </w:rPr>
              <w:t>Мектеп тренерінің іс-әрекеті</w:t>
            </w:r>
          </w:p>
        </w:tc>
      </w:tr>
      <w:tr w:rsidR="00865BAF" w:rsidRPr="00865BAF" w:rsidTr="00744120">
        <w:tc>
          <w:tcPr>
            <w:tcW w:w="2615" w:type="dxa"/>
          </w:tcPr>
          <w:p w:rsidR="00502A89" w:rsidRPr="00865BAF" w:rsidRDefault="007318D6" w:rsidP="00865BAF">
            <w:pPr>
              <w:rPr>
                <w:rFonts w:ascii="Times New Roman" w:hAnsi="Times New Roman" w:cs="Times New Roman"/>
                <w:b/>
                <w:lang w:val="kk-KZ"/>
              </w:rPr>
            </w:pPr>
            <w:r w:rsidRPr="00865BAF">
              <w:rPr>
                <w:rFonts w:ascii="Times New Roman" w:hAnsi="Times New Roman" w:cs="Times New Roman"/>
                <w:b/>
                <w:lang w:val="kk-KZ"/>
              </w:rPr>
              <w:t xml:space="preserve">Психологиялық ахуал тудыруарқылы </w:t>
            </w:r>
            <w:r w:rsidR="00502A89" w:rsidRPr="00865BAF">
              <w:rPr>
                <w:rFonts w:ascii="Times New Roman" w:hAnsi="Times New Roman" w:cs="Times New Roman"/>
                <w:b/>
                <w:lang w:val="kk-KZ"/>
              </w:rPr>
              <w:t>жаттығу</w:t>
            </w:r>
            <w:r w:rsidRPr="00865BAF">
              <w:rPr>
                <w:rFonts w:ascii="Times New Roman" w:hAnsi="Times New Roman" w:cs="Times New Roman"/>
                <w:b/>
                <w:lang w:val="kk-KZ"/>
              </w:rPr>
              <w:t xml:space="preserve"> жасау</w:t>
            </w:r>
            <w:r w:rsidR="00502A89" w:rsidRPr="00865BAF">
              <w:rPr>
                <w:rFonts w:ascii="Times New Roman" w:hAnsi="Times New Roman" w:cs="Times New Roman"/>
                <w:b/>
                <w:lang w:val="kk-KZ"/>
              </w:rPr>
              <w:t xml:space="preserve"> және топқа бөлу </w:t>
            </w:r>
          </w:p>
          <w:p w:rsidR="00502A89" w:rsidRPr="00865BAF" w:rsidRDefault="00502A89" w:rsidP="00865BAF">
            <w:pPr>
              <w:rPr>
                <w:rFonts w:ascii="Times New Roman" w:hAnsi="Times New Roman" w:cs="Times New Roman"/>
                <w:b/>
                <w:lang w:val="kk-KZ"/>
              </w:rPr>
            </w:pPr>
            <w:r w:rsidRPr="00865BAF">
              <w:rPr>
                <w:rFonts w:ascii="Times New Roman" w:hAnsi="Times New Roman" w:cs="Times New Roman"/>
                <w:b/>
                <w:lang w:val="kk-KZ"/>
              </w:rPr>
              <w:t>5 минут</w:t>
            </w:r>
          </w:p>
        </w:tc>
        <w:tc>
          <w:tcPr>
            <w:tcW w:w="8081" w:type="dxa"/>
          </w:tcPr>
          <w:p w:rsidR="00502A89" w:rsidRPr="00865BAF" w:rsidRDefault="00502A89" w:rsidP="00865BAF">
            <w:pPr>
              <w:rPr>
                <w:rFonts w:ascii="Times New Roman" w:hAnsi="Times New Roman" w:cs="Times New Roman"/>
                <w:lang w:val="kk-KZ"/>
              </w:rPr>
            </w:pPr>
            <w:r w:rsidRPr="00865BAF">
              <w:rPr>
                <w:rFonts w:ascii="Times New Roman" w:hAnsi="Times New Roman" w:cs="Times New Roman"/>
                <w:lang w:val="kk-KZ"/>
              </w:rPr>
              <w:t>«Шаттық  шеңбері» тілек айту арқылы жағымды психологиялық ахуал туғызу.</w:t>
            </w:r>
          </w:p>
          <w:p w:rsidR="00502A89" w:rsidRPr="00865BAF" w:rsidRDefault="00502A89" w:rsidP="00865BAF">
            <w:pPr>
              <w:rPr>
                <w:rFonts w:ascii="Times New Roman" w:hAnsi="Times New Roman" w:cs="Times New Roman"/>
                <w:lang w:val="kk-KZ"/>
              </w:rPr>
            </w:pPr>
            <w:r w:rsidRPr="00865BAF">
              <w:rPr>
                <w:rFonts w:ascii="Times New Roman" w:hAnsi="Times New Roman" w:cs="Times New Roman"/>
                <w:lang w:val="kk-KZ"/>
              </w:rPr>
              <w:t>«Мозайка» әдісі арқылы топқа бөлінеді</w:t>
            </w:r>
          </w:p>
          <w:p w:rsidR="00502A89" w:rsidRPr="00865BAF" w:rsidRDefault="00502A89" w:rsidP="00865BAF">
            <w:pPr>
              <w:rPr>
                <w:rFonts w:ascii="Times New Roman" w:hAnsi="Times New Roman" w:cs="Times New Roman"/>
                <w:lang w:val="kk-KZ"/>
              </w:rPr>
            </w:pPr>
            <w:r w:rsidRPr="00865BAF">
              <w:rPr>
                <w:rFonts w:ascii="Times New Roman" w:hAnsi="Times New Roman" w:cs="Times New Roman"/>
                <w:lang w:val="kk-KZ"/>
              </w:rPr>
              <w:t>Мұғалімдер суретті қиындыларды алып, біріктіріп, біріккен суреттер арқылы топтасады.</w:t>
            </w:r>
          </w:p>
        </w:tc>
      </w:tr>
      <w:tr w:rsidR="00865BAF" w:rsidRPr="00865BAF" w:rsidTr="00744120">
        <w:tc>
          <w:tcPr>
            <w:tcW w:w="2615" w:type="dxa"/>
          </w:tcPr>
          <w:p w:rsidR="00502A89" w:rsidRPr="00865BAF" w:rsidRDefault="00825412" w:rsidP="00865BAF">
            <w:pPr>
              <w:rPr>
                <w:rFonts w:ascii="Times New Roman" w:hAnsi="Times New Roman" w:cs="Times New Roman"/>
                <w:b/>
                <w:lang w:val="kk-KZ"/>
              </w:rPr>
            </w:pPr>
            <w:r w:rsidRPr="00865BAF">
              <w:rPr>
                <w:rFonts w:ascii="Times New Roman" w:hAnsi="Times New Roman" w:cs="Times New Roman"/>
                <w:b/>
                <w:lang w:val="kk-KZ"/>
              </w:rPr>
              <w:t>Карточкамен</w:t>
            </w:r>
            <w:r w:rsidR="00502A89" w:rsidRPr="00865BAF">
              <w:rPr>
                <w:rFonts w:ascii="Times New Roman" w:hAnsi="Times New Roman" w:cs="Times New Roman"/>
                <w:b/>
                <w:lang w:val="kk-KZ"/>
              </w:rPr>
              <w:t xml:space="preserve"> жұмыс</w:t>
            </w:r>
          </w:p>
          <w:p w:rsidR="00502A89" w:rsidRPr="00865BAF" w:rsidRDefault="00502A89" w:rsidP="00865BAF">
            <w:pPr>
              <w:rPr>
                <w:rFonts w:ascii="Times New Roman" w:hAnsi="Times New Roman" w:cs="Times New Roman"/>
                <w:b/>
                <w:lang w:val="kk-KZ"/>
              </w:rPr>
            </w:pPr>
          </w:p>
          <w:p w:rsidR="00502A89" w:rsidRPr="00865BAF" w:rsidRDefault="00502A89" w:rsidP="00865BAF">
            <w:pPr>
              <w:rPr>
                <w:rFonts w:ascii="Times New Roman" w:hAnsi="Times New Roman" w:cs="Times New Roman"/>
                <w:b/>
                <w:lang w:val="kk-KZ"/>
              </w:rPr>
            </w:pPr>
            <w:r w:rsidRPr="00865BAF">
              <w:rPr>
                <w:rFonts w:ascii="Times New Roman" w:hAnsi="Times New Roman" w:cs="Times New Roman"/>
                <w:b/>
                <w:lang w:val="kk-KZ"/>
              </w:rPr>
              <w:t>20 минут</w:t>
            </w:r>
          </w:p>
        </w:tc>
        <w:tc>
          <w:tcPr>
            <w:tcW w:w="8081" w:type="dxa"/>
          </w:tcPr>
          <w:p w:rsidR="00D06677" w:rsidRPr="00865BAF" w:rsidRDefault="00502A89" w:rsidP="00865BAF">
            <w:pPr>
              <w:rPr>
                <w:rFonts w:ascii="Times New Roman" w:hAnsi="Times New Roman" w:cs="Times New Roman"/>
                <w:lang w:val="kk-KZ"/>
              </w:rPr>
            </w:pPr>
            <w:r w:rsidRPr="00865BAF">
              <w:rPr>
                <w:rFonts w:ascii="Times New Roman" w:hAnsi="Times New Roman" w:cs="Times New Roman"/>
                <w:lang w:val="kk-KZ"/>
              </w:rPr>
              <w:t>Мұғалім кәсібилігі құбылысын зерделеу.</w:t>
            </w:r>
            <w:r w:rsidR="00D06677" w:rsidRPr="00865BAF">
              <w:rPr>
                <w:rFonts w:ascii="Times New Roman" w:hAnsi="Times New Roman" w:cs="Times New Roman"/>
                <w:lang w:val="kk-KZ"/>
              </w:rPr>
              <w:t xml:space="preserve">Мұғалімдердің </w:t>
            </w:r>
            <w:r w:rsidR="00DD5A82" w:rsidRPr="00865BAF">
              <w:rPr>
                <w:rFonts w:ascii="Times New Roman" w:hAnsi="Times New Roman" w:cs="Times New Roman"/>
                <w:lang w:val="kk-KZ"/>
              </w:rPr>
              <w:t>мінсіз</w:t>
            </w:r>
            <w:r w:rsidR="00D06677" w:rsidRPr="00865BAF">
              <w:rPr>
                <w:rFonts w:ascii="Times New Roman" w:hAnsi="Times New Roman" w:cs="Times New Roman"/>
                <w:lang w:val="kk-KZ"/>
              </w:rPr>
              <w:t xml:space="preserve"> мұғалім туралы көзқарасы. </w:t>
            </w:r>
          </w:p>
          <w:p w:rsidR="00502A89" w:rsidRPr="00865BAF" w:rsidRDefault="00DD5A82" w:rsidP="00865BAF">
            <w:pPr>
              <w:rPr>
                <w:rFonts w:ascii="Times New Roman" w:hAnsi="Times New Roman" w:cs="Times New Roman"/>
                <w:lang w:val="kk-KZ"/>
              </w:rPr>
            </w:pPr>
            <w:r w:rsidRPr="00865BAF">
              <w:rPr>
                <w:rFonts w:ascii="Times New Roman" w:hAnsi="Times New Roman" w:cs="Times New Roman"/>
                <w:lang w:val="kk-KZ"/>
              </w:rPr>
              <w:t xml:space="preserve">Мінсіз </w:t>
            </w:r>
            <w:r w:rsidR="00D06677" w:rsidRPr="00865BAF">
              <w:rPr>
                <w:rFonts w:ascii="Times New Roman" w:hAnsi="Times New Roman" w:cs="Times New Roman"/>
                <w:lang w:val="kk-KZ"/>
              </w:rPr>
              <w:t>мұғалім  моделі  туралы  көзқарасын  басқа елдегі мұғалімдердің пікірімен салыстыру.</w:t>
            </w:r>
            <w:r w:rsidR="00502A89" w:rsidRPr="00865BAF">
              <w:rPr>
                <w:rFonts w:ascii="Times New Roman" w:hAnsi="Times New Roman" w:cs="Times New Roman"/>
                <w:lang w:val="kk-KZ"/>
              </w:rPr>
              <w:t>(22 карточка) бойынша ресурсты ұсыну, әр топқа талдау жүргізу</w:t>
            </w:r>
          </w:p>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iCs/>
                <w:lang w:val="kk-KZ"/>
              </w:rPr>
              <w:t>(Білім беру платформасын пайдаланамыз).</w:t>
            </w:r>
          </w:p>
          <w:p w:rsidR="00502A89" w:rsidRPr="00865BAF" w:rsidRDefault="00502A89"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bCs/>
                <w:lang w:val="kk-KZ"/>
              </w:rPr>
              <w:t>Мұғалімдердің кəсіби шеберлігі: менің түсінігімді дамыту</w:t>
            </w:r>
          </w:p>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Жақсы мұғалімнің қасиеттері қандай?</w:t>
            </w:r>
          </w:p>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Мұғалімнің өз тəжірибесі туралы ойланғаны маңызды ма?</w:t>
            </w:r>
          </w:p>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Сіздің ойыңызша, мұғалімнің өз мектебіндегі тəжірибені өзгертудегі рөлі қандай?</w:t>
            </w:r>
          </w:p>
        </w:tc>
      </w:tr>
      <w:tr w:rsidR="00865BAF" w:rsidRPr="00865BAF" w:rsidTr="00744120">
        <w:tc>
          <w:tcPr>
            <w:tcW w:w="2615" w:type="dxa"/>
          </w:tcPr>
          <w:p w:rsidR="00825412" w:rsidRPr="00865BAF" w:rsidRDefault="00825412" w:rsidP="00865BAF">
            <w:pPr>
              <w:rPr>
                <w:rFonts w:ascii="Times New Roman" w:hAnsi="Times New Roman" w:cs="Times New Roman"/>
                <w:b/>
                <w:lang w:val="kk-KZ"/>
              </w:rPr>
            </w:pPr>
            <w:r w:rsidRPr="00865BAF">
              <w:rPr>
                <w:rFonts w:ascii="Times New Roman" w:hAnsi="Times New Roman" w:cs="Times New Roman"/>
                <w:b/>
                <w:lang w:val="kk-KZ"/>
              </w:rPr>
              <w:t>«Ой қозғау»</w:t>
            </w:r>
          </w:p>
          <w:p w:rsidR="00825412" w:rsidRPr="00865BAF" w:rsidRDefault="00865BAF" w:rsidP="00865BAF">
            <w:pPr>
              <w:rPr>
                <w:rFonts w:ascii="Times New Roman" w:hAnsi="Times New Roman" w:cs="Times New Roman"/>
                <w:b/>
                <w:lang w:val="kk-KZ"/>
              </w:rPr>
            </w:pPr>
            <w:r>
              <w:rPr>
                <w:rFonts w:ascii="Times New Roman" w:hAnsi="Times New Roman" w:cs="Times New Roman"/>
                <w:b/>
                <w:lang w:val="kk-KZ"/>
              </w:rPr>
              <w:t>Бейнеролик</w:t>
            </w:r>
          </w:p>
          <w:p w:rsidR="00825412" w:rsidRPr="00865BAF" w:rsidRDefault="00825412" w:rsidP="00865BAF">
            <w:pPr>
              <w:rPr>
                <w:rFonts w:ascii="Times New Roman" w:hAnsi="Times New Roman" w:cs="Times New Roman"/>
                <w:b/>
                <w:lang w:val="kk-KZ"/>
              </w:rPr>
            </w:pPr>
            <w:r w:rsidRPr="00865BAF">
              <w:rPr>
                <w:rFonts w:ascii="Times New Roman" w:hAnsi="Times New Roman" w:cs="Times New Roman"/>
                <w:b/>
                <w:lang w:val="kk-KZ"/>
              </w:rPr>
              <w:t>«Мұғалімнің 12 белгісі»</w:t>
            </w:r>
          </w:p>
          <w:p w:rsidR="00825412" w:rsidRPr="00865BAF" w:rsidRDefault="00825412" w:rsidP="00865BAF">
            <w:pPr>
              <w:rPr>
                <w:rFonts w:ascii="Times New Roman" w:hAnsi="Times New Roman" w:cs="Times New Roman"/>
                <w:b/>
                <w:lang w:val="kk-KZ"/>
              </w:rPr>
            </w:pPr>
            <w:r w:rsidRPr="00865BAF">
              <w:rPr>
                <w:rFonts w:ascii="Times New Roman" w:hAnsi="Times New Roman" w:cs="Times New Roman"/>
                <w:b/>
                <w:lang w:val="kk-KZ"/>
              </w:rPr>
              <w:t>15 минут</w:t>
            </w:r>
          </w:p>
        </w:tc>
        <w:tc>
          <w:tcPr>
            <w:tcW w:w="8081" w:type="dxa"/>
          </w:tcPr>
          <w:p w:rsidR="00825412" w:rsidRPr="00865BAF" w:rsidRDefault="00825412"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«Мұғалімнің 12 белгісі» атты бейнероликті тамашалау және өз ойын айту</w:t>
            </w:r>
          </w:p>
        </w:tc>
      </w:tr>
      <w:tr w:rsidR="00865BAF" w:rsidRPr="00865BAF" w:rsidTr="00744120">
        <w:tc>
          <w:tcPr>
            <w:tcW w:w="2615" w:type="dxa"/>
          </w:tcPr>
          <w:p w:rsidR="00502A89" w:rsidRPr="00865BAF" w:rsidRDefault="00502A89"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bCs/>
                <w:lang w:val="kk-KZ"/>
              </w:rPr>
              <w:t xml:space="preserve">Бірлескен топтық </w:t>
            </w:r>
            <w:r w:rsidR="00825412" w:rsidRPr="00865BAF">
              <w:rPr>
                <w:rFonts w:ascii="Times New Roman" w:hAnsi="Times New Roman" w:cs="Times New Roman"/>
                <w:b/>
                <w:bCs/>
                <w:lang w:val="kk-KZ"/>
              </w:rPr>
              <w:t xml:space="preserve">жұмысқа </w:t>
            </w:r>
            <w:r w:rsidRPr="00865BAF">
              <w:rPr>
                <w:rFonts w:ascii="Times New Roman" w:hAnsi="Times New Roman" w:cs="Times New Roman"/>
                <w:b/>
                <w:bCs/>
                <w:lang w:val="kk-KZ"/>
              </w:rPr>
              <w:t>негізделген тәсіл:</w:t>
            </w:r>
          </w:p>
          <w:p w:rsidR="00825412" w:rsidRPr="00865BAF" w:rsidRDefault="00825412"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bCs/>
                <w:lang w:val="kk-KZ"/>
              </w:rPr>
              <w:t>Постер қорғау</w:t>
            </w:r>
          </w:p>
          <w:p w:rsidR="00825412" w:rsidRPr="00865BAF" w:rsidRDefault="00825412"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bCs/>
                <w:lang w:val="kk-KZ"/>
              </w:rPr>
              <w:t>20 минут</w:t>
            </w:r>
          </w:p>
        </w:tc>
        <w:tc>
          <w:tcPr>
            <w:tcW w:w="8081" w:type="dxa"/>
          </w:tcPr>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1-ТОП </w:t>
            </w:r>
            <w:r w:rsidR="001C05AA" w:rsidRPr="00865BAF">
              <w:rPr>
                <w:rFonts w:ascii="Times New Roman" w:hAnsi="Times New Roman" w:cs="Times New Roman"/>
                <w:lang w:val="kk-KZ"/>
              </w:rPr>
              <w:t>–«</w:t>
            </w:r>
            <w:r w:rsidR="00DD5A82" w:rsidRPr="00865BAF">
              <w:rPr>
                <w:rFonts w:ascii="Times New Roman" w:hAnsi="Times New Roman" w:cs="Times New Roman"/>
                <w:lang w:val="kk-KZ"/>
              </w:rPr>
              <w:t>Мінсіз</w:t>
            </w:r>
            <w:r w:rsidRPr="00865BAF">
              <w:rPr>
                <w:rFonts w:ascii="Times New Roman" w:hAnsi="Times New Roman" w:cs="Times New Roman"/>
                <w:lang w:val="kk-KZ"/>
              </w:rPr>
              <w:t xml:space="preserve"> мұғалімге қажетті қасиеттер тізімін жасау</w:t>
            </w:r>
            <w:r w:rsidR="001C05AA" w:rsidRPr="00865BAF">
              <w:rPr>
                <w:rFonts w:ascii="Times New Roman" w:hAnsi="Times New Roman" w:cs="Times New Roman"/>
                <w:lang w:val="kk-KZ"/>
              </w:rPr>
              <w:t>»</w:t>
            </w:r>
          </w:p>
          <w:p w:rsidR="001C05AA"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2-ТОП</w:t>
            </w:r>
            <w:r w:rsidR="001C05AA" w:rsidRPr="00865BAF">
              <w:rPr>
                <w:rFonts w:ascii="Times New Roman" w:hAnsi="Times New Roman" w:cs="Times New Roman"/>
                <w:lang w:val="kk-KZ"/>
              </w:rPr>
              <w:t>–«</w:t>
            </w:r>
            <w:r w:rsidR="00DD5A82" w:rsidRPr="00865BAF">
              <w:rPr>
                <w:rFonts w:ascii="Times New Roman" w:hAnsi="Times New Roman" w:cs="Times New Roman"/>
                <w:lang w:val="kk-KZ"/>
              </w:rPr>
              <w:t>Мінсіз</w:t>
            </w:r>
            <w:r w:rsidRPr="00865BAF">
              <w:rPr>
                <w:rFonts w:ascii="Times New Roman" w:hAnsi="Times New Roman" w:cs="Times New Roman"/>
                <w:lang w:val="kk-KZ"/>
              </w:rPr>
              <w:t xml:space="preserve"> мұғалімге қажетті дағдылар тізімін жасау</w:t>
            </w:r>
            <w:r w:rsidR="001C05AA" w:rsidRPr="00865BAF">
              <w:rPr>
                <w:rFonts w:ascii="Times New Roman" w:hAnsi="Times New Roman" w:cs="Times New Roman"/>
                <w:lang w:val="kk-KZ"/>
              </w:rPr>
              <w:t>»</w:t>
            </w:r>
          </w:p>
          <w:p w:rsidR="001C05AA" w:rsidRPr="00865BAF" w:rsidRDefault="001C05AA"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3-ТОП – «Мінсіз мектеп»</w:t>
            </w:r>
          </w:p>
          <w:p w:rsidR="00502A89" w:rsidRPr="00865BAF" w:rsidRDefault="001C05AA"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4-ТОП –«Мінсіз сабақ» </w:t>
            </w:r>
            <w:r w:rsidR="00D06677" w:rsidRPr="00865BAF">
              <w:rPr>
                <w:rFonts w:ascii="Times New Roman" w:hAnsi="Times New Roman" w:cs="Times New Roman"/>
                <w:lang w:val="kk-KZ"/>
              </w:rPr>
              <w:t>модел</w:t>
            </w:r>
            <w:r w:rsidRPr="00865BAF">
              <w:rPr>
                <w:rFonts w:ascii="Times New Roman" w:hAnsi="Times New Roman" w:cs="Times New Roman"/>
                <w:lang w:val="kk-KZ"/>
              </w:rPr>
              <w:t>дер</w:t>
            </w:r>
            <w:r w:rsidR="00D06677" w:rsidRPr="00865BAF">
              <w:rPr>
                <w:rFonts w:ascii="Times New Roman" w:hAnsi="Times New Roman" w:cs="Times New Roman"/>
                <w:lang w:val="kk-KZ"/>
              </w:rPr>
              <w:t>ін бірігіп жасап, тапсырманы постерге орындауды тапсыру.</w:t>
            </w:r>
          </w:p>
          <w:p w:rsidR="00D97175" w:rsidRPr="00865BAF" w:rsidRDefault="00D06677"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М</w:t>
            </w:r>
            <w:r w:rsidR="00502A89" w:rsidRPr="00865BAF">
              <w:rPr>
                <w:rFonts w:ascii="Times New Roman" w:hAnsi="Times New Roman" w:cs="Times New Roman"/>
                <w:lang w:val="kk-KZ"/>
              </w:rPr>
              <w:t>ек</w:t>
            </w:r>
            <w:r w:rsidRPr="00865BAF">
              <w:rPr>
                <w:rFonts w:ascii="Times New Roman" w:hAnsi="Times New Roman" w:cs="Times New Roman"/>
                <w:lang w:val="kk-KZ"/>
              </w:rPr>
              <w:t>тепт</w:t>
            </w:r>
            <w:r w:rsidR="00502A89" w:rsidRPr="00865BAF">
              <w:rPr>
                <w:rFonts w:ascii="Times New Roman" w:hAnsi="Times New Roman" w:cs="Times New Roman"/>
                <w:lang w:val="kk-KZ"/>
              </w:rPr>
              <w:t>ің әртүрлі тәжірибелері бар педагогтеріненқұралған топтардағы мұғалімдердің бірлескен жұмысы.</w:t>
            </w:r>
          </w:p>
        </w:tc>
      </w:tr>
      <w:tr w:rsidR="00865BAF" w:rsidRPr="00865BAF" w:rsidTr="00744120">
        <w:tc>
          <w:tcPr>
            <w:tcW w:w="2615" w:type="dxa"/>
          </w:tcPr>
          <w:p w:rsidR="007318D6" w:rsidRPr="00865BAF" w:rsidRDefault="007318D6"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bCs/>
                <w:lang w:val="kk-KZ"/>
              </w:rPr>
              <w:t>Бағалау</w:t>
            </w:r>
          </w:p>
        </w:tc>
        <w:tc>
          <w:tcPr>
            <w:tcW w:w="8081" w:type="dxa"/>
          </w:tcPr>
          <w:p w:rsidR="007318D6" w:rsidRPr="00865BAF" w:rsidRDefault="007318D6"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Әр топ «бағдаршам» арқылы бағалайды </w:t>
            </w:r>
          </w:p>
        </w:tc>
      </w:tr>
      <w:tr w:rsidR="00865BAF" w:rsidRPr="00865BAF" w:rsidTr="00744120">
        <w:tc>
          <w:tcPr>
            <w:tcW w:w="2615" w:type="dxa"/>
          </w:tcPr>
          <w:p w:rsidR="00502A89" w:rsidRPr="00865BAF" w:rsidRDefault="00502A89"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iCs/>
                <w:lang w:val="kk-KZ"/>
              </w:rPr>
              <w:t xml:space="preserve">Таныстырылым: </w:t>
            </w:r>
            <w:r w:rsidRPr="00865BAF">
              <w:rPr>
                <w:rFonts w:ascii="Times New Roman" w:hAnsi="Times New Roman" w:cs="Times New Roman"/>
                <w:b/>
                <w:lang w:val="kk-KZ"/>
              </w:rPr>
              <w:t>«Көрінетін оқу» бірлескен топтық жұмыс</w:t>
            </w:r>
          </w:p>
          <w:p w:rsidR="00D06677" w:rsidRPr="00865BAF" w:rsidRDefault="00D06677" w:rsidP="00865BAF">
            <w:pPr>
              <w:autoSpaceDE w:val="0"/>
              <w:autoSpaceDN w:val="0"/>
              <w:adjustRightInd w:val="0"/>
              <w:rPr>
                <w:rFonts w:ascii="Times New Roman" w:hAnsi="Times New Roman" w:cs="Times New Roman"/>
                <w:b/>
                <w:bCs/>
                <w:lang w:val="kk-KZ"/>
              </w:rPr>
            </w:pPr>
            <w:r w:rsidRPr="00865BAF">
              <w:rPr>
                <w:rFonts w:ascii="Times New Roman" w:hAnsi="Times New Roman" w:cs="Times New Roman"/>
                <w:b/>
                <w:lang w:val="kk-KZ"/>
              </w:rPr>
              <w:t>15 мин</w:t>
            </w:r>
            <w:r w:rsidR="00865BAF">
              <w:rPr>
                <w:rFonts w:ascii="Times New Roman" w:hAnsi="Times New Roman" w:cs="Times New Roman"/>
                <w:b/>
                <w:lang w:val="kk-KZ"/>
              </w:rPr>
              <w:t>ут</w:t>
            </w:r>
          </w:p>
        </w:tc>
        <w:tc>
          <w:tcPr>
            <w:tcW w:w="8081" w:type="dxa"/>
          </w:tcPr>
          <w:p w:rsidR="00502A89" w:rsidRPr="00865BAF" w:rsidRDefault="00502A89"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Интербелсенді слайд-шоудың көмегімен тыңдаушылар тобын зерттеуші Хэтти әзірлеген халықаралық жобаның деректерімен таныстыру.</w:t>
            </w:r>
          </w:p>
        </w:tc>
      </w:tr>
      <w:tr w:rsidR="00865BAF" w:rsidRPr="00865BAF" w:rsidTr="00744120">
        <w:tc>
          <w:tcPr>
            <w:tcW w:w="2615" w:type="dxa"/>
          </w:tcPr>
          <w:p w:rsidR="00502A89" w:rsidRPr="00865BAF" w:rsidRDefault="00A77D4A" w:rsidP="00865BAF">
            <w:pPr>
              <w:autoSpaceDE w:val="0"/>
              <w:autoSpaceDN w:val="0"/>
              <w:adjustRightInd w:val="0"/>
              <w:rPr>
                <w:rFonts w:ascii="Times New Roman" w:hAnsi="Times New Roman" w:cs="Times New Roman"/>
                <w:b/>
                <w:iCs/>
                <w:lang w:val="kk-KZ"/>
              </w:rPr>
            </w:pPr>
            <w:r w:rsidRPr="00865BAF">
              <w:rPr>
                <w:rFonts w:ascii="Times New Roman" w:hAnsi="Times New Roman" w:cs="Times New Roman"/>
                <w:b/>
                <w:iCs/>
                <w:lang w:val="kk-KZ"/>
              </w:rPr>
              <w:t>Өзара бағалау</w:t>
            </w:r>
          </w:p>
          <w:p w:rsidR="00D06677" w:rsidRPr="00865BAF" w:rsidRDefault="00A77D4A" w:rsidP="00865BAF">
            <w:pPr>
              <w:autoSpaceDE w:val="0"/>
              <w:autoSpaceDN w:val="0"/>
              <w:adjustRightInd w:val="0"/>
              <w:rPr>
                <w:rFonts w:ascii="Times New Roman" w:hAnsi="Times New Roman" w:cs="Times New Roman"/>
                <w:b/>
                <w:iCs/>
                <w:lang w:val="kk-KZ"/>
              </w:rPr>
            </w:pPr>
            <w:r w:rsidRPr="00865BAF">
              <w:rPr>
                <w:rFonts w:ascii="Times New Roman" w:hAnsi="Times New Roman" w:cs="Times New Roman"/>
                <w:b/>
                <w:iCs/>
                <w:lang w:val="kk-KZ"/>
              </w:rPr>
              <w:t>5</w:t>
            </w:r>
            <w:r w:rsidR="00D06677" w:rsidRPr="00865BAF">
              <w:rPr>
                <w:rFonts w:ascii="Times New Roman" w:hAnsi="Times New Roman" w:cs="Times New Roman"/>
                <w:b/>
                <w:iCs/>
                <w:lang w:val="kk-KZ"/>
              </w:rPr>
              <w:t xml:space="preserve"> мин</w:t>
            </w:r>
            <w:r w:rsidR="00865BAF">
              <w:rPr>
                <w:rFonts w:ascii="Times New Roman" w:hAnsi="Times New Roman" w:cs="Times New Roman"/>
                <w:b/>
                <w:iCs/>
                <w:lang w:val="kk-KZ"/>
              </w:rPr>
              <w:t>ут</w:t>
            </w:r>
          </w:p>
        </w:tc>
        <w:tc>
          <w:tcPr>
            <w:tcW w:w="8081" w:type="dxa"/>
          </w:tcPr>
          <w:p w:rsidR="00502A89" w:rsidRPr="00865BAF" w:rsidRDefault="00D06677"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Екі жұлдыз, бір тілек арқылы өзін-өзі бағалауды ұсыну.</w:t>
            </w:r>
          </w:p>
        </w:tc>
      </w:tr>
      <w:tr w:rsidR="00865BAF" w:rsidRPr="00865BAF" w:rsidTr="00744120">
        <w:tc>
          <w:tcPr>
            <w:tcW w:w="2615" w:type="dxa"/>
            <w:shd w:val="clear" w:color="auto" w:fill="4A442A" w:themeFill="background2" w:themeFillShade="40"/>
          </w:tcPr>
          <w:p w:rsidR="00D06677" w:rsidRPr="00865BAF" w:rsidRDefault="00D06677" w:rsidP="00865BAF">
            <w:pPr>
              <w:autoSpaceDE w:val="0"/>
              <w:autoSpaceDN w:val="0"/>
              <w:adjustRightInd w:val="0"/>
              <w:rPr>
                <w:rFonts w:ascii="Times New Roman" w:hAnsi="Times New Roman" w:cs="Times New Roman"/>
                <w:b/>
                <w:iCs/>
                <w:lang w:val="kk-KZ"/>
              </w:rPr>
            </w:pPr>
          </w:p>
        </w:tc>
        <w:tc>
          <w:tcPr>
            <w:tcW w:w="8081" w:type="dxa"/>
            <w:shd w:val="clear" w:color="auto" w:fill="4A442A" w:themeFill="background2" w:themeFillShade="40"/>
          </w:tcPr>
          <w:p w:rsidR="00D06677" w:rsidRPr="00865BAF" w:rsidRDefault="00D06677" w:rsidP="00865BAF">
            <w:pPr>
              <w:autoSpaceDE w:val="0"/>
              <w:autoSpaceDN w:val="0"/>
              <w:adjustRightInd w:val="0"/>
              <w:rPr>
                <w:rFonts w:ascii="Times New Roman" w:hAnsi="Times New Roman" w:cs="Times New Roman"/>
                <w:lang w:val="kk-KZ"/>
              </w:rPr>
            </w:pPr>
          </w:p>
        </w:tc>
      </w:tr>
      <w:tr w:rsidR="00865BAF" w:rsidRPr="00865BAF" w:rsidTr="00744120">
        <w:tc>
          <w:tcPr>
            <w:tcW w:w="2615" w:type="dxa"/>
          </w:tcPr>
          <w:p w:rsidR="00D06677" w:rsidRPr="00865BAF" w:rsidRDefault="00865BAF" w:rsidP="00865BAF">
            <w:pPr>
              <w:autoSpaceDE w:val="0"/>
              <w:autoSpaceDN w:val="0"/>
              <w:adjustRightInd w:val="0"/>
              <w:rPr>
                <w:rFonts w:ascii="Times New Roman" w:hAnsi="Times New Roman" w:cs="Times New Roman"/>
                <w:b/>
                <w:iCs/>
                <w:lang w:val="kk-KZ"/>
              </w:rPr>
            </w:pPr>
            <w:r>
              <w:rPr>
                <w:rFonts w:ascii="Times New Roman" w:hAnsi="Times New Roman" w:cs="Times New Roman"/>
                <w:b/>
                <w:lang w:val="kk-KZ"/>
              </w:rPr>
              <w:t>2 сабақ</w:t>
            </w:r>
          </w:p>
        </w:tc>
        <w:tc>
          <w:tcPr>
            <w:tcW w:w="8081" w:type="dxa"/>
          </w:tcPr>
          <w:p w:rsidR="00D06677" w:rsidRPr="00865BAF" w:rsidRDefault="00D06677" w:rsidP="00865BAF">
            <w:pPr>
              <w:autoSpaceDE w:val="0"/>
              <w:autoSpaceDN w:val="0"/>
              <w:adjustRightInd w:val="0"/>
              <w:rPr>
                <w:rFonts w:ascii="Times New Roman" w:hAnsi="Times New Roman" w:cs="Times New Roman"/>
                <w:lang w:val="kk-KZ"/>
              </w:rPr>
            </w:pPr>
          </w:p>
        </w:tc>
      </w:tr>
      <w:tr w:rsidR="00865BAF" w:rsidRPr="00865BAF" w:rsidTr="00744120">
        <w:tc>
          <w:tcPr>
            <w:tcW w:w="2615" w:type="dxa"/>
          </w:tcPr>
          <w:p w:rsidR="0072777E" w:rsidRPr="00865BAF" w:rsidRDefault="0072777E" w:rsidP="00865BAF">
            <w:pPr>
              <w:rPr>
                <w:rFonts w:ascii="Times New Roman" w:hAnsi="Times New Roman" w:cs="Times New Roman"/>
                <w:b/>
                <w:lang w:val="kk-KZ"/>
              </w:rPr>
            </w:pPr>
            <w:r w:rsidRPr="00865BAF">
              <w:rPr>
                <w:rFonts w:ascii="Times New Roman" w:hAnsi="Times New Roman" w:cs="Times New Roman"/>
                <w:b/>
                <w:lang w:val="kk-KZ"/>
              </w:rPr>
              <w:t xml:space="preserve">Зейінді </w:t>
            </w:r>
            <w:r w:rsidRPr="00865BAF">
              <w:rPr>
                <w:rFonts w:ascii="Times New Roman" w:hAnsi="Times New Roman" w:cs="Times New Roman"/>
                <w:b/>
                <w:lang w:val="kk-KZ"/>
              </w:rPr>
              <w:lastRenderedPageBreak/>
              <w:t>шоғырландыруға арналған жаттығу</w:t>
            </w:r>
          </w:p>
          <w:p w:rsidR="0072777E" w:rsidRPr="00865BAF" w:rsidRDefault="0072777E" w:rsidP="00865BAF">
            <w:pPr>
              <w:rPr>
                <w:rFonts w:ascii="Times New Roman" w:hAnsi="Times New Roman" w:cs="Times New Roman"/>
                <w:b/>
                <w:lang w:val="kk-KZ"/>
              </w:rPr>
            </w:pPr>
            <w:r w:rsidRPr="00865BAF">
              <w:rPr>
                <w:rFonts w:ascii="Times New Roman" w:hAnsi="Times New Roman" w:cs="Times New Roman"/>
                <w:b/>
                <w:lang w:val="kk-KZ"/>
              </w:rPr>
              <w:t>10 минут</w:t>
            </w:r>
          </w:p>
        </w:tc>
        <w:tc>
          <w:tcPr>
            <w:tcW w:w="8081" w:type="dxa"/>
          </w:tcPr>
          <w:p w:rsidR="0072777E" w:rsidRPr="00865BAF" w:rsidRDefault="0072777E" w:rsidP="00865BAF">
            <w:pPr>
              <w:rPr>
                <w:rFonts w:ascii="Times New Roman" w:hAnsi="Times New Roman" w:cs="Times New Roman"/>
                <w:lang w:val="kk-KZ"/>
              </w:rPr>
            </w:pPr>
            <w:r w:rsidRPr="00865BAF">
              <w:rPr>
                <w:rFonts w:ascii="Times New Roman" w:hAnsi="Times New Roman" w:cs="Times New Roman"/>
                <w:lang w:val="kk-KZ"/>
              </w:rPr>
              <w:lastRenderedPageBreak/>
              <w:t>«Жадыны дамыту жаттығуы» сурет көрсету арқылы әрбір топ мүше</w:t>
            </w:r>
            <w:r w:rsidR="00A77D4A" w:rsidRPr="00865BAF">
              <w:rPr>
                <w:rFonts w:ascii="Times New Roman" w:hAnsi="Times New Roman" w:cs="Times New Roman"/>
                <w:lang w:val="kk-KZ"/>
              </w:rPr>
              <w:t xml:space="preserve">лері сурет </w:t>
            </w:r>
            <w:r w:rsidR="00A77D4A" w:rsidRPr="00865BAF">
              <w:rPr>
                <w:rFonts w:ascii="Times New Roman" w:hAnsi="Times New Roman" w:cs="Times New Roman"/>
                <w:lang w:val="kk-KZ"/>
              </w:rPr>
              <w:lastRenderedPageBreak/>
              <w:t>желісі бойынша ситуациялық жағдаят  құрастыру</w:t>
            </w:r>
          </w:p>
        </w:tc>
      </w:tr>
      <w:tr w:rsidR="00865BAF" w:rsidRPr="00865BAF" w:rsidTr="00744120">
        <w:tc>
          <w:tcPr>
            <w:tcW w:w="2615" w:type="dxa"/>
          </w:tcPr>
          <w:p w:rsidR="00B94831" w:rsidRPr="00865BAF" w:rsidRDefault="00B94831"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lastRenderedPageBreak/>
              <w:t>Мұғалімдердің мінсіз оқушыға тән сапаларына қатысты өз пікірлерін</w:t>
            </w:r>
          </w:p>
          <w:p w:rsidR="00B94831" w:rsidRPr="00865BAF" w:rsidRDefault="00B94831"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жазбаша баяндайды</w:t>
            </w:r>
          </w:p>
          <w:p w:rsidR="00B94831" w:rsidRPr="00865BAF" w:rsidRDefault="00B94831"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bCs/>
                <w:lang w:val="kk-KZ"/>
              </w:rPr>
              <w:t>Тапсырма</w:t>
            </w:r>
            <w:r w:rsidRPr="00865BAF">
              <w:rPr>
                <w:rFonts w:ascii="Times New Roman" w:hAnsi="Times New Roman" w:cs="Times New Roman"/>
                <w:b/>
                <w:lang w:val="kk-KZ"/>
              </w:rPr>
              <w:t>:</w:t>
            </w:r>
          </w:p>
          <w:p w:rsidR="00B94831" w:rsidRPr="00865BAF" w:rsidRDefault="00AE7B24" w:rsidP="00865BAF">
            <w:pPr>
              <w:rPr>
                <w:rFonts w:ascii="Times New Roman" w:hAnsi="Times New Roman" w:cs="Times New Roman"/>
                <w:b/>
                <w:lang w:val="kk-KZ"/>
              </w:rPr>
            </w:pPr>
            <w:r w:rsidRPr="00865BAF">
              <w:rPr>
                <w:rFonts w:ascii="Times New Roman" w:hAnsi="Times New Roman" w:cs="Times New Roman"/>
                <w:b/>
                <w:lang w:val="kk-KZ"/>
              </w:rPr>
              <w:t>20 минут</w:t>
            </w:r>
          </w:p>
        </w:tc>
        <w:tc>
          <w:tcPr>
            <w:tcW w:w="8081" w:type="dxa"/>
          </w:tcPr>
          <w:p w:rsidR="00A77D4A" w:rsidRPr="00865BAF" w:rsidRDefault="00B94831"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Мінсіз оқушы қандай болмақ? </w:t>
            </w:r>
          </w:p>
          <w:p w:rsidR="00A77D4A" w:rsidRPr="00865BAF" w:rsidRDefault="00533FFB"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Мінсіз оқушының сипаты</w:t>
            </w:r>
          </w:p>
          <w:p w:rsidR="00B94831" w:rsidRPr="00865BAF" w:rsidRDefault="00B94831"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iCs/>
                <w:lang w:val="kk-KZ"/>
              </w:rPr>
              <w:t>(Білім беру платформасын пайдаланамыз).</w:t>
            </w:r>
          </w:p>
          <w:p w:rsidR="00533FFB" w:rsidRPr="00865BAF" w:rsidRDefault="00533FFB"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Сіздің сыныбыңыздағы мінсіз оқушыға қандай қасиеттер тəн екендігі</w:t>
            </w:r>
          </w:p>
          <w:p w:rsidR="00B94831" w:rsidRPr="00865BAF" w:rsidRDefault="00533FFB"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туралы жазыңыз.</w:t>
            </w:r>
          </w:p>
        </w:tc>
      </w:tr>
      <w:tr w:rsidR="00865BAF" w:rsidRPr="00865BAF" w:rsidTr="00744120">
        <w:tc>
          <w:tcPr>
            <w:tcW w:w="2615" w:type="dxa"/>
          </w:tcPr>
          <w:p w:rsidR="00AE7B24" w:rsidRPr="00865BAF" w:rsidRDefault="00B94831"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Топтық жұмыс</w:t>
            </w:r>
          </w:p>
          <w:p w:rsidR="00AE7B24" w:rsidRPr="00865BAF" w:rsidRDefault="00AE7B24"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10 минут</w:t>
            </w:r>
          </w:p>
        </w:tc>
        <w:tc>
          <w:tcPr>
            <w:tcW w:w="8081" w:type="dxa"/>
          </w:tcPr>
          <w:p w:rsidR="00B94831" w:rsidRPr="00865BAF" w:rsidRDefault="00B94831"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Қазақстандық мұғалімдердің мінсіз оқушы туралы көзқарасын басқа елдегі мұғалімдердің </w:t>
            </w:r>
            <w:r w:rsidR="00974A0C" w:rsidRPr="00865BAF">
              <w:rPr>
                <w:rFonts w:ascii="Times New Roman" w:hAnsi="Times New Roman" w:cs="Times New Roman"/>
                <w:lang w:val="kk-KZ"/>
              </w:rPr>
              <w:t>нәтижелері деректерімен салыстыру.</w:t>
            </w:r>
          </w:p>
        </w:tc>
      </w:tr>
      <w:tr w:rsidR="00865BAF" w:rsidRPr="00865BAF" w:rsidTr="00744120">
        <w:tc>
          <w:tcPr>
            <w:tcW w:w="2615" w:type="dxa"/>
          </w:tcPr>
          <w:p w:rsidR="00AE7B24" w:rsidRPr="00865BAF" w:rsidRDefault="00865BAF" w:rsidP="00865BAF">
            <w:pPr>
              <w:autoSpaceDE w:val="0"/>
              <w:autoSpaceDN w:val="0"/>
              <w:adjustRightInd w:val="0"/>
              <w:rPr>
                <w:rFonts w:ascii="Times New Roman" w:hAnsi="Times New Roman" w:cs="Times New Roman"/>
                <w:b/>
                <w:lang w:val="kk-KZ"/>
              </w:rPr>
            </w:pPr>
            <w:r>
              <w:rPr>
                <w:rFonts w:ascii="Times New Roman" w:hAnsi="Times New Roman" w:cs="Times New Roman"/>
                <w:b/>
                <w:lang w:val="kk-KZ"/>
              </w:rPr>
              <w:t>Рө</w:t>
            </w:r>
            <w:r w:rsidR="00533FFB" w:rsidRPr="00865BAF">
              <w:rPr>
                <w:rFonts w:ascii="Times New Roman" w:hAnsi="Times New Roman" w:cs="Times New Roman"/>
                <w:b/>
                <w:lang w:val="kk-KZ"/>
              </w:rPr>
              <w:t>лдік ойын</w:t>
            </w:r>
          </w:p>
          <w:p w:rsidR="00AE7B24" w:rsidRPr="00865BAF" w:rsidRDefault="00AE7B24"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20 минут</w:t>
            </w:r>
          </w:p>
        </w:tc>
        <w:tc>
          <w:tcPr>
            <w:tcW w:w="8081" w:type="dxa"/>
          </w:tcPr>
          <w:p w:rsidR="00533FFB" w:rsidRPr="00865BAF" w:rsidRDefault="00974A0C"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lang w:val="kk-KZ"/>
              </w:rPr>
              <w:t>Әртүрлі бес елдегі мінсіз оқушының сипаттамасы</w:t>
            </w:r>
            <w:r w:rsidRPr="00865BAF">
              <w:rPr>
                <w:rFonts w:ascii="Times New Roman" w:hAnsi="Times New Roman" w:cs="Times New Roman"/>
                <w:iCs/>
                <w:lang w:val="kk-KZ"/>
              </w:rPr>
              <w:t xml:space="preserve">Мұғалімдерге </w:t>
            </w:r>
            <w:r w:rsidR="00533FFB" w:rsidRPr="00865BAF">
              <w:rPr>
                <w:rFonts w:ascii="Times New Roman" w:hAnsi="Times New Roman" w:cs="Times New Roman"/>
                <w:iCs/>
                <w:lang w:val="kk-KZ"/>
              </w:rPr>
              <w:t>мәтін жазылған парақшаларды тарқату, мәтінді  ролдік ойын арқылы сомдау. талқылау</w:t>
            </w:r>
          </w:p>
          <w:p w:rsidR="00974A0C" w:rsidRPr="00865BAF" w:rsidRDefault="00533FFB"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iCs/>
                <w:lang w:val="kk-KZ"/>
              </w:rPr>
              <w:t>(Білім беру платформасын пайдаланамыз).</w:t>
            </w:r>
          </w:p>
        </w:tc>
      </w:tr>
      <w:tr w:rsidR="00865BAF" w:rsidRPr="00865BAF" w:rsidTr="00744120">
        <w:tc>
          <w:tcPr>
            <w:tcW w:w="2615" w:type="dxa"/>
          </w:tcPr>
          <w:p w:rsidR="007318D6" w:rsidRPr="00865BAF" w:rsidRDefault="00865BAF" w:rsidP="00865BAF">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Ынталандыру </w:t>
            </w:r>
            <w:bookmarkStart w:id="0" w:name="_GoBack"/>
            <w:bookmarkEnd w:id="0"/>
            <w:r>
              <w:rPr>
                <w:rFonts w:ascii="Times New Roman" w:hAnsi="Times New Roman" w:cs="Times New Roman"/>
                <w:b/>
                <w:lang w:val="kk-KZ"/>
              </w:rPr>
              <w:t>мақсаты</w:t>
            </w:r>
          </w:p>
          <w:p w:rsidR="007318D6" w:rsidRPr="00865BAF" w:rsidRDefault="00865BAF" w:rsidP="00865BAF">
            <w:pPr>
              <w:autoSpaceDE w:val="0"/>
              <w:autoSpaceDN w:val="0"/>
              <w:adjustRightInd w:val="0"/>
              <w:rPr>
                <w:rFonts w:ascii="Times New Roman" w:hAnsi="Times New Roman" w:cs="Times New Roman"/>
                <w:b/>
                <w:lang w:val="kk-KZ"/>
              </w:rPr>
            </w:pPr>
            <w:r>
              <w:rPr>
                <w:rFonts w:ascii="Times New Roman" w:hAnsi="Times New Roman" w:cs="Times New Roman"/>
                <w:b/>
                <w:lang w:val="kk-KZ"/>
              </w:rPr>
              <w:t>Бағалау</w:t>
            </w:r>
          </w:p>
          <w:p w:rsidR="00AE7B24" w:rsidRPr="00865BAF" w:rsidRDefault="00AE7B24"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5 минут</w:t>
            </w:r>
          </w:p>
        </w:tc>
        <w:tc>
          <w:tcPr>
            <w:tcW w:w="8081" w:type="dxa"/>
          </w:tcPr>
          <w:p w:rsidR="007318D6" w:rsidRPr="00865BAF" w:rsidRDefault="007318D6"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«Бес бармақ» әдісі арқылы бағалау</w:t>
            </w:r>
          </w:p>
        </w:tc>
      </w:tr>
      <w:tr w:rsidR="00865BAF" w:rsidRPr="00865BAF" w:rsidTr="00744120">
        <w:tc>
          <w:tcPr>
            <w:tcW w:w="2615" w:type="dxa"/>
          </w:tcPr>
          <w:p w:rsidR="00AE6C52" w:rsidRPr="00865BAF" w:rsidRDefault="00AE6C52"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Ой қозғау</w:t>
            </w:r>
          </w:p>
          <w:p w:rsidR="007318D6" w:rsidRPr="00865BAF" w:rsidRDefault="007318D6"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Таныстырылым</w:t>
            </w:r>
          </w:p>
          <w:p w:rsidR="007318D6" w:rsidRPr="00865BAF" w:rsidRDefault="007318D6"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Оқу және ынталандыру</w:t>
            </w:r>
          </w:p>
          <w:p w:rsidR="00AE7B24" w:rsidRPr="00865BAF" w:rsidRDefault="00AE7B24"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10 минут</w:t>
            </w:r>
          </w:p>
        </w:tc>
        <w:tc>
          <w:tcPr>
            <w:tcW w:w="8081" w:type="dxa"/>
          </w:tcPr>
          <w:p w:rsidR="007318D6" w:rsidRPr="00865BAF" w:rsidRDefault="007318D6"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Тақырып бойынша </w:t>
            </w:r>
            <w:r w:rsidR="00AE6C52" w:rsidRPr="00865BAF">
              <w:rPr>
                <w:rFonts w:ascii="Times New Roman" w:hAnsi="Times New Roman" w:cs="Times New Roman"/>
                <w:lang w:val="kk-KZ"/>
              </w:rPr>
              <w:t>мұғалімдер өз ойларын қағаз бетіне түсіріп түсінік береді.</w:t>
            </w:r>
          </w:p>
        </w:tc>
      </w:tr>
      <w:tr w:rsidR="00865BAF" w:rsidRPr="00865BAF" w:rsidTr="00744120">
        <w:tc>
          <w:tcPr>
            <w:tcW w:w="2615" w:type="dxa"/>
          </w:tcPr>
          <w:p w:rsidR="00B94831" w:rsidRPr="00865BAF" w:rsidRDefault="00811243"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Бірлескен жұмыс</w:t>
            </w:r>
          </w:p>
          <w:p w:rsidR="00AE7B24" w:rsidRPr="00865BAF" w:rsidRDefault="00AE7B24" w:rsidP="00865BAF">
            <w:pPr>
              <w:autoSpaceDE w:val="0"/>
              <w:autoSpaceDN w:val="0"/>
              <w:adjustRightInd w:val="0"/>
              <w:rPr>
                <w:rFonts w:ascii="Times New Roman" w:hAnsi="Times New Roman" w:cs="Times New Roman"/>
                <w:b/>
                <w:lang w:val="kk-KZ"/>
              </w:rPr>
            </w:pPr>
          </w:p>
          <w:p w:rsidR="00AE7B24" w:rsidRPr="00865BAF" w:rsidRDefault="00AE7B24" w:rsidP="00865BAF">
            <w:pPr>
              <w:autoSpaceDE w:val="0"/>
              <w:autoSpaceDN w:val="0"/>
              <w:adjustRightInd w:val="0"/>
              <w:rPr>
                <w:rFonts w:ascii="Times New Roman" w:hAnsi="Times New Roman" w:cs="Times New Roman"/>
                <w:b/>
                <w:lang w:val="kk-KZ"/>
              </w:rPr>
            </w:pPr>
          </w:p>
          <w:p w:rsidR="00AE7B24" w:rsidRPr="00865BAF" w:rsidRDefault="00AE7B24" w:rsidP="00865BAF">
            <w:pPr>
              <w:autoSpaceDE w:val="0"/>
              <w:autoSpaceDN w:val="0"/>
              <w:adjustRightInd w:val="0"/>
              <w:rPr>
                <w:rFonts w:ascii="Times New Roman" w:hAnsi="Times New Roman" w:cs="Times New Roman"/>
                <w:b/>
                <w:lang w:val="kk-KZ"/>
              </w:rPr>
            </w:pPr>
          </w:p>
          <w:p w:rsidR="00AE7B24" w:rsidRPr="00865BAF" w:rsidRDefault="00AE7B24" w:rsidP="00865BAF">
            <w:pPr>
              <w:autoSpaceDE w:val="0"/>
              <w:autoSpaceDN w:val="0"/>
              <w:adjustRightInd w:val="0"/>
              <w:rPr>
                <w:rFonts w:ascii="Times New Roman" w:hAnsi="Times New Roman" w:cs="Times New Roman"/>
                <w:b/>
                <w:lang w:val="kk-KZ"/>
              </w:rPr>
            </w:pPr>
          </w:p>
          <w:p w:rsidR="00AE7B24" w:rsidRPr="00865BAF" w:rsidRDefault="00AE7B24" w:rsidP="00865BAF">
            <w:pPr>
              <w:autoSpaceDE w:val="0"/>
              <w:autoSpaceDN w:val="0"/>
              <w:adjustRightInd w:val="0"/>
              <w:rPr>
                <w:rFonts w:ascii="Times New Roman" w:hAnsi="Times New Roman" w:cs="Times New Roman"/>
                <w:b/>
                <w:lang w:val="kk-KZ"/>
              </w:rPr>
            </w:pPr>
          </w:p>
          <w:p w:rsidR="00AE7B24" w:rsidRPr="00865BAF" w:rsidRDefault="00AE7B24" w:rsidP="00865BAF">
            <w:pPr>
              <w:autoSpaceDE w:val="0"/>
              <w:autoSpaceDN w:val="0"/>
              <w:adjustRightInd w:val="0"/>
              <w:rPr>
                <w:rFonts w:ascii="Times New Roman" w:hAnsi="Times New Roman" w:cs="Times New Roman"/>
                <w:b/>
                <w:lang w:val="kk-KZ"/>
              </w:rPr>
            </w:pPr>
            <w:r w:rsidRPr="00865BAF">
              <w:rPr>
                <w:rFonts w:ascii="Times New Roman" w:hAnsi="Times New Roman" w:cs="Times New Roman"/>
                <w:b/>
                <w:lang w:val="kk-KZ"/>
              </w:rPr>
              <w:t>10 минут</w:t>
            </w:r>
          </w:p>
          <w:p w:rsidR="0072777E" w:rsidRPr="00865BAF" w:rsidRDefault="0072777E" w:rsidP="00865BAF">
            <w:pPr>
              <w:rPr>
                <w:rFonts w:ascii="Times New Roman" w:hAnsi="Times New Roman" w:cs="Times New Roman"/>
                <w:b/>
                <w:lang w:val="kk-KZ"/>
              </w:rPr>
            </w:pPr>
          </w:p>
        </w:tc>
        <w:tc>
          <w:tcPr>
            <w:tcW w:w="8081" w:type="dxa"/>
          </w:tcPr>
          <w:p w:rsidR="00A77D4A" w:rsidRPr="00865BAF" w:rsidRDefault="0072777E"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Оқушыларғажүргізіл</w:t>
            </w:r>
            <w:r w:rsidR="00811243" w:rsidRPr="00865BAF">
              <w:rPr>
                <w:rFonts w:ascii="Times New Roman" w:hAnsi="Times New Roman" w:cs="Times New Roman"/>
                <w:lang w:val="kk-KZ"/>
              </w:rPr>
              <w:t xml:space="preserve">етін </w:t>
            </w:r>
            <w:r w:rsidRPr="00865BAF">
              <w:rPr>
                <w:rFonts w:ascii="Times New Roman" w:hAnsi="Times New Roman" w:cs="Times New Roman"/>
                <w:lang w:val="kk-KZ"/>
              </w:rPr>
              <w:t>сауалнама</w:t>
            </w:r>
            <w:r w:rsidR="00811243" w:rsidRPr="00865BAF">
              <w:rPr>
                <w:rFonts w:ascii="Times New Roman" w:hAnsi="Times New Roman" w:cs="Times New Roman"/>
                <w:lang w:val="kk-KZ"/>
              </w:rPr>
              <w:t xml:space="preserve">ны мұғалімдерге беру арқылы талдау жүргізу </w:t>
            </w:r>
          </w:p>
          <w:p w:rsidR="0072777E" w:rsidRPr="00865BAF" w:rsidRDefault="00974A0C"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 xml:space="preserve">--- </w:t>
            </w:r>
            <w:r w:rsidR="0072777E" w:rsidRPr="00865BAF">
              <w:rPr>
                <w:rFonts w:ascii="Times New Roman" w:hAnsi="Times New Roman" w:cs="Times New Roman"/>
                <w:lang w:val="kk-KZ"/>
              </w:rPr>
              <w:t>2–3 мұғалімнен тұратын шағын топтар жазбаша түрде жекелеген</w:t>
            </w:r>
          </w:p>
          <w:p w:rsidR="00974A0C" w:rsidRPr="00865BAF" w:rsidRDefault="0072777E"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оқушылардың про</w:t>
            </w:r>
            <w:r w:rsidR="00974A0C" w:rsidRPr="00865BAF">
              <w:rPr>
                <w:rFonts w:ascii="Times New Roman" w:hAnsi="Times New Roman" w:cs="Times New Roman"/>
                <w:lang w:val="kk-KZ"/>
              </w:rPr>
              <w:t>блемасын шешу арқылы анықтайды.</w:t>
            </w:r>
          </w:p>
          <w:p w:rsidR="0072777E" w:rsidRPr="00865BAF" w:rsidRDefault="00974A0C"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w:t>
            </w:r>
            <w:r w:rsidR="0072777E" w:rsidRPr="00865BAF">
              <w:rPr>
                <w:rFonts w:ascii="Times New Roman" w:hAnsi="Times New Roman" w:cs="Times New Roman"/>
                <w:lang w:val="kk-KZ"/>
              </w:rPr>
              <w:t xml:space="preserve"> Бұдан әрі 6 адамнан тұратын үлкенірек топтарда пікір алмасу қажет,</w:t>
            </w:r>
          </w:p>
          <w:p w:rsidR="0072777E" w:rsidRPr="00865BAF" w:rsidRDefault="0072777E"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содан кейін пікірлерге шолу жасайды және оқытудың</w:t>
            </w:r>
          </w:p>
          <w:p w:rsidR="0072777E" w:rsidRPr="00865BAF" w:rsidRDefault="0072777E" w:rsidP="00865BAF">
            <w:pPr>
              <w:autoSpaceDE w:val="0"/>
              <w:autoSpaceDN w:val="0"/>
              <w:adjustRightInd w:val="0"/>
              <w:rPr>
                <w:rFonts w:ascii="Times New Roman" w:hAnsi="Times New Roman" w:cs="Times New Roman"/>
                <w:lang w:val="kk-KZ"/>
              </w:rPr>
            </w:pPr>
            <w:r w:rsidRPr="00865BAF">
              <w:rPr>
                <w:rFonts w:ascii="Times New Roman" w:hAnsi="Times New Roman" w:cs="Times New Roman"/>
                <w:lang w:val="kk-KZ"/>
              </w:rPr>
              <w:t>ынталандыру теориясына негізделген қорытындыға келеді.</w:t>
            </w:r>
          </w:p>
          <w:p w:rsidR="0072777E" w:rsidRPr="00865BAF" w:rsidRDefault="00811243"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iCs/>
                <w:lang w:val="kk-KZ"/>
              </w:rPr>
              <w:t>Ресурстармен таныстырамын</w:t>
            </w:r>
          </w:p>
          <w:p w:rsidR="0072777E" w:rsidRPr="00865BAF" w:rsidRDefault="0072777E"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lang w:val="kk-KZ"/>
              </w:rPr>
              <w:t xml:space="preserve">Оқушылардың бейнелері </w:t>
            </w:r>
            <w:r w:rsidRPr="00865BAF">
              <w:rPr>
                <w:rFonts w:ascii="Times New Roman" w:hAnsi="Times New Roman" w:cs="Times New Roman"/>
                <w:iCs/>
                <w:lang w:val="kk-KZ"/>
              </w:rPr>
              <w:t>(Білім беру платформасын қара).</w:t>
            </w:r>
          </w:p>
          <w:p w:rsidR="00E656B0" w:rsidRPr="00865BAF" w:rsidRDefault="0072777E" w:rsidP="00865BAF">
            <w:pPr>
              <w:autoSpaceDE w:val="0"/>
              <w:autoSpaceDN w:val="0"/>
              <w:adjustRightInd w:val="0"/>
              <w:rPr>
                <w:rFonts w:ascii="Times New Roman" w:hAnsi="Times New Roman" w:cs="Times New Roman"/>
                <w:iCs/>
                <w:lang w:val="kk-KZ"/>
              </w:rPr>
            </w:pPr>
            <w:r w:rsidRPr="00865BAF">
              <w:rPr>
                <w:rFonts w:ascii="Times New Roman" w:hAnsi="Times New Roman" w:cs="Times New Roman"/>
                <w:lang w:val="kk-KZ"/>
              </w:rPr>
              <w:t xml:space="preserve">Тренерлердің ескертпелері </w:t>
            </w:r>
            <w:r w:rsidR="00E656B0" w:rsidRPr="00865BAF">
              <w:rPr>
                <w:rFonts w:ascii="Times New Roman" w:hAnsi="Times New Roman" w:cs="Times New Roman"/>
                <w:iCs/>
                <w:lang w:val="kk-KZ"/>
              </w:rPr>
              <w:t>(Білім беру платформасын қара).</w:t>
            </w:r>
          </w:p>
        </w:tc>
      </w:tr>
      <w:tr w:rsidR="00865BAF" w:rsidRPr="00865BAF" w:rsidTr="00744120">
        <w:tc>
          <w:tcPr>
            <w:tcW w:w="2615" w:type="dxa"/>
          </w:tcPr>
          <w:p w:rsidR="0072777E" w:rsidRPr="00865BAF" w:rsidRDefault="0072777E" w:rsidP="00865BAF">
            <w:pPr>
              <w:rPr>
                <w:rFonts w:ascii="Times New Roman" w:hAnsi="Times New Roman" w:cs="Times New Roman"/>
                <w:b/>
                <w:bCs/>
                <w:lang w:val="kk-KZ"/>
              </w:rPr>
            </w:pPr>
            <w:r w:rsidRPr="00865BAF">
              <w:rPr>
                <w:rFonts w:ascii="Times New Roman" w:hAnsi="Times New Roman" w:cs="Times New Roman"/>
                <w:b/>
                <w:bCs/>
                <w:lang w:val="kk-KZ"/>
              </w:rPr>
              <w:t>Рефлексия</w:t>
            </w:r>
          </w:p>
          <w:p w:rsidR="00AE7B24" w:rsidRPr="00865BAF" w:rsidRDefault="00AE7B24" w:rsidP="00865BAF">
            <w:pPr>
              <w:rPr>
                <w:rFonts w:ascii="Times New Roman" w:hAnsi="Times New Roman" w:cs="Times New Roman"/>
                <w:b/>
                <w:bCs/>
                <w:lang w:val="kk-KZ"/>
              </w:rPr>
            </w:pPr>
            <w:r w:rsidRPr="00865BAF">
              <w:rPr>
                <w:rFonts w:ascii="Times New Roman" w:hAnsi="Times New Roman" w:cs="Times New Roman"/>
                <w:b/>
                <w:bCs/>
                <w:lang w:val="kk-KZ"/>
              </w:rPr>
              <w:t>5 минут</w:t>
            </w:r>
          </w:p>
        </w:tc>
        <w:tc>
          <w:tcPr>
            <w:tcW w:w="8081" w:type="dxa"/>
          </w:tcPr>
          <w:p w:rsidR="0072777E" w:rsidRPr="00865BAF" w:rsidRDefault="0072777E" w:rsidP="00865BAF">
            <w:pPr>
              <w:rPr>
                <w:rFonts w:ascii="Times New Roman" w:hAnsi="Times New Roman" w:cs="Times New Roman"/>
                <w:lang w:val="kk-KZ"/>
              </w:rPr>
            </w:pPr>
            <w:r w:rsidRPr="00865BAF">
              <w:rPr>
                <w:rFonts w:ascii="Times New Roman" w:hAnsi="Times New Roman" w:cs="Times New Roman"/>
                <w:lang w:val="kk-KZ"/>
              </w:rPr>
              <w:t>«Мен үшін бүгін ............. құнды болды, себебі ...............»</w:t>
            </w:r>
          </w:p>
          <w:p w:rsidR="0072777E" w:rsidRPr="00865BAF" w:rsidRDefault="0072777E" w:rsidP="00865BAF">
            <w:pPr>
              <w:rPr>
                <w:rFonts w:ascii="Times New Roman" w:hAnsi="Times New Roman" w:cs="Times New Roman"/>
                <w:lang w:val="kk-KZ"/>
              </w:rPr>
            </w:pPr>
            <w:r w:rsidRPr="00865BAF">
              <w:rPr>
                <w:rFonts w:ascii="Times New Roman" w:hAnsi="Times New Roman" w:cs="Times New Roman"/>
                <w:lang w:val="kk-KZ"/>
              </w:rPr>
              <w:t>«</w:t>
            </w:r>
            <w:r w:rsidR="00811243" w:rsidRPr="00865BAF">
              <w:rPr>
                <w:rFonts w:ascii="Times New Roman" w:hAnsi="Times New Roman" w:cs="Times New Roman"/>
                <w:lang w:val="kk-KZ"/>
              </w:rPr>
              <w:t>бағдаршам</w:t>
            </w:r>
            <w:r w:rsidRPr="00865BAF">
              <w:rPr>
                <w:rFonts w:ascii="Times New Roman" w:hAnsi="Times New Roman" w:cs="Times New Roman"/>
                <w:lang w:val="kk-KZ"/>
              </w:rPr>
              <w:t>» арқылы өзін-өзі бағалауды ұсыну.</w:t>
            </w:r>
          </w:p>
        </w:tc>
      </w:tr>
    </w:tbl>
    <w:p w:rsidR="00F83A46" w:rsidRPr="00865BAF" w:rsidRDefault="00F83A46" w:rsidP="00865BAF">
      <w:pPr>
        <w:spacing w:after="0" w:line="240" w:lineRule="auto"/>
        <w:rPr>
          <w:rFonts w:ascii="Times New Roman" w:hAnsi="Times New Roman" w:cs="Times New Roman"/>
          <w:lang w:val="kk-KZ"/>
        </w:rPr>
      </w:pPr>
    </w:p>
    <w:sectPr w:rsidR="00F83A46" w:rsidRPr="00865BAF" w:rsidSect="00C961E5">
      <w:pgSz w:w="11906" w:h="16838"/>
      <w:pgMar w:top="426"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B6" w:rsidRDefault="00F27DB6" w:rsidP="008A0765">
      <w:pPr>
        <w:spacing w:after="0" w:line="240" w:lineRule="auto"/>
      </w:pPr>
      <w:r>
        <w:separator/>
      </w:r>
    </w:p>
  </w:endnote>
  <w:endnote w:type="continuationSeparator" w:id="0">
    <w:p w:rsidR="00F27DB6" w:rsidRDefault="00F27DB6" w:rsidP="008A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B6" w:rsidRDefault="00F27DB6" w:rsidP="008A0765">
      <w:pPr>
        <w:spacing w:after="0" w:line="240" w:lineRule="auto"/>
      </w:pPr>
      <w:r>
        <w:separator/>
      </w:r>
    </w:p>
  </w:footnote>
  <w:footnote w:type="continuationSeparator" w:id="0">
    <w:p w:rsidR="00F27DB6" w:rsidRDefault="00F27DB6" w:rsidP="008A0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F86"/>
    <w:multiLevelType w:val="hybridMultilevel"/>
    <w:tmpl w:val="B78044D2"/>
    <w:lvl w:ilvl="0" w:tplc="8F543146">
      <w:start w:val="1"/>
      <w:numFmt w:val="bullet"/>
      <w:lvlText w:val="•"/>
      <w:lvlJc w:val="left"/>
      <w:pPr>
        <w:tabs>
          <w:tab w:val="num" w:pos="720"/>
        </w:tabs>
        <w:ind w:left="720" w:hanging="360"/>
      </w:pPr>
      <w:rPr>
        <w:rFonts w:ascii="Arial" w:hAnsi="Arial" w:hint="default"/>
      </w:rPr>
    </w:lvl>
    <w:lvl w:ilvl="1" w:tplc="D74ADB88" w:tentative="1">
      <w:start w:val="1"/>
      <w:numFmt w:val="bullet"/>
      <w:lvlText w:val="•"/>
      <w:lvlJc w:val="left"/>
      <w:pPr>
        <w:tabs>
          <w:tab w:val="num" w:pos="1440"/>
        </w:tabs>
        <w:ind w:left="1440" w:hanging="360"/>
      </w:pPr>
      <w:rPr>
        <w:rFonts w:ascii="Arial" w:hAnsi="Arial" w:hint="default"/>
      </w:rPr>
    </w:lvl>
    <w:lvl w:ilvl="2" w:tplc="A024F714" w:tentative="1">
      <w:start w:val="1"/>
      <w:numFmt w:val="bullet"/>
      <w:lvlText w:val="•"/>
      <w:lvlJc w:val="left"/>
      <w:pPr>
        <w:tabs>
          <w:tab w:val="num" w:pos="2160"/>
        </w:tabs>
        <w:ind w:left="2160" w:hanging="360"/>
      </w:pPr>
      <w:rPr>
        <w:rFonts w:ascii="Arial" w:hAnsi="Arial" w:hint="default"/>
      </w:rPr>
    </w:lvl>
    <w:lvl w:ilvl="3" w:tplc="7632FD5E" w:tentative="1">
      <w:start w:val="1"/>
      <w:numFmt w:val="bullet"/>
      <w:lvlText w:val="•"/>
      <w:lvlJc w:val="left"/>
      <w:pPr>
        <w:tabs>
          <w:tab w:val="num" w:pos="2880"/>
        </w:tabs>
        <w:ind w:left="2880" w:hanging="360"/>
      </w:pPr>
      <w:rPr>
        <w:rFonts w:ascii="Arial" w:hAnsi="Arial" w:hint="default"/>
      </w:rPr>
    </w:lvl>
    <w:lvl w:ilvl="4" w:tplc="AA9216CE" w:tentative="1">
      <w:start w:val="1"/>
      <w:numFmt w:val="bullet"/>
      <w:lvlText w:val="•"/>
      <w:lvlJc w:val="left"/>
      <w:pPr>
        <w:tabs>
          <w:tab w:val="num" w:pos="3600"/>
        </w:tabs>
        <w:ind w:left="3600" w:hanging="360"/>
      </w:pPr>
      <w:rPr>
        <w:rFonts w:ascii="Arial" w:hAnsi="Arial" w:hint="default"/>
      </w:rPr>
    </w:lvl>
    <w:lvl w:ilvl="5" w:tplc="65C21D8A" w:tentative="1">
      <w:start w:val="1"/>
      <w:numFmt w:val="bullet"/>
      <w:lvlText w:val="•"/>
      <w:lvlJc w:val="left"/>
      <w:pPr>
        <w:tabs>
          <w:tab w:val="num" w:pos="4320"/>
        </w:tabs>
        <w:ind w:left="4320" w:hanging="360"/>
      </w:pPr>
      <w:rPr>
        <w:rFonts w:ascii="Arial" w:hAnsi="Arial" w:hint="default"/>
      </w:rPr>
    </w:lvl>
    <w:lvl w:ilvl="6" w:tplc="78EEDF9A" w:tentative="1">
      <w:start w:val="1"/>
      <w:numFmt w:val="bullet"/>
      <w:lvlText w:val="•"/>
      <w:lvlJc w:val="left"/>
      <w:pPr>
        <w:tabs>
          <w:tab w:val="num" w:pos="5040"/>
        </w:tabs>
        <w:ind w:left="5040" w:hanging="360"/>
      </w:pPr>
      <w:rPr>
        <w:rFonts w:ascii="Arial" w:hAnsi="Arial" w:hint="default"/>
      </w:rPr>
    </w:lvl>
    <w:lvl w:ilvl="7" w:tplc="DB562F56" w:tentative="1">
      <w:start w:val="1"/>
      <w:numFmt w:val="bullet"/>
      <w:lvlText w:val="•"/>
      <w:lvlJc w:val="left"/>
      <w:pPr>
        <w:tabs>
          <w:tab w:val="num" w:pos="5760"/>
        </w:tabs>
        <w:ind w:left="5760" w:hanging="360"/>
      </w:pPr>
      <w:rPr>
        <w:rFonts w:ascii="Arial" w:hAnsi="Arial" w:hint="default"/>
      </w:rPr>
    </w:lvl>
    <w:lvl w:ilvl="8" w:tplc="847C17EE" w:tentative="1">
      <w:start w:val="1"/>
      <w:numFmt w:val="bullet"/>
      <w:lvlText w:val="•"/>
      <w:lvlJc w:val="left"/>
      <w:pPr>
        <w:tabs>
          <w:tab w:val="num" w:pos="6480"/>
        </w:tabs>
        <w:ind w:left="6480" w:hanging="360"/>
      </w:pPr>
      <w:rPr>
        <w:rFonts w:ascii="Arial" w:hAnsi="Arial" w:hint="default"/>
      </w:rPr>
    </w:lvl>
  </w:abstractNum>
  <w:abstractNum w:abstractNumId="1">
    <w:nsid w:val="2D793FE0"/>
    <w:multiLevelType w:val="hybridMultilevel"/>
    <w:tmpl w:val="731C559A"/>
    <w:lvl w:ilvl="0" w:tplc="52A4CC60">
      <w:start w:val="1"/>
      <w:numFmt w:val="bullet"/>
      <w:lvlText w:val="•"/>
      <w:lvlJc w:val="left"/>
      <w:pPr>
        <w:tabs>
          <w:tab w:val="num" w:pos="720"/>
        </w:tabs>
        <w:ind w:left="720" w:hanging="360"/>
      </w:pPr>
      <w:rPr>
        <w:rFonts w:ascii="Arial" w:hAnsi="Arial" w:hint="default"/>
      </w:rPr>
    </w:lvl>
    <w:lvl w:ilvl="1" w:tplc="1DF0C5E8" w:tentative="1">
      <w:start w:val="1"/>
      <w:numFmt w:val="bullet"/>
      <w:lvlText w:val="•"/>
      <w:lvlJc w:val="left"/>
      <w:pPr>
        <w:tabs>
          <w:tab w:val="num" w:pos="1440"/>
        </w:tabs>
        <w:ind w:left="1440" w:hanging="360"/>
      </w:pPr>
      <w:rPr>
        <w:rFonts w:ascii="Arial" w:hAnsi="Arial" w:hint="default"/>
      </w:rPr>
    </w:lvl>
    <w:lvl w:ilvl="2" w:tplc="092667E6" w:tentative="1">
      <w:start w:val="1"/>
      <w:numFmt w:val="bullet"/>
      <w:lvlText w:val="•"/>
      <w:lvlJc w:val="left"/>
      <w:pPr>
        <w:tabs>
          <w:tab w:val="num" w:pos="2160"/>
        </w:tabs>
        <w:ind w:left="2160" w:hanging="360"/>
      </w:pPr>
      <w:rPr>
        <w:rFonts w:ascii="Arial" w:hAnsi="Arial" w:hint="default"/>
      </w:rPr>
    </w:lvl>
    <w:lvl w:ilvl="3" w:tplc="6C22C38C" w:tentative="1">
      <w:start w:val="1"/>
      <w:numFmt w:val="bullet"/>
      <w:lvlText w:val="•"/>
      <w:lvlJc w:val="left"/>
      <w:pPr>
        <w:tabs>
          <w:tab w:val="num" w:pos="2880"/>
        </w:tabs>
        <w:ind w:left="2880" w:hanging="360"/>
      </w:pPr>
      <w:rPr>
        <w:rFonts w:ascii="Arial" w:hAnsi="Arial" w:hint="default"/>
      </w:rPr>
    </w:lvl>
    <w:lvl w:ilvl="4" w:tplc="89E0CEF4" w:tentative="1">
      <w:start w:val="1"/>
      <w:numFmt w:val="bullet"/>
      <w:lvlText w:val="•"/>
      <w:lvlJc w:val="left"/>
      <w:pPr>
        <w:tabs>
          <w:tab w:val="num" w:pos="3600"/>
        </w:tabs>
        <w:ind w:left="3600" w:hanging="360"/>
      </w:pPr>
      <w:rPr>
        <w:rFonts w:ascii="Arial" w:hAnsi="Arial" w:hint="default"/>
      </w:rPr>
    </w:lvl>
    <w:lvl w:ilvl="5" w:tplc="E3082F98" w:tentative="1">
      <w:start w:val="1"/>
      <w:numFmt w:val="bullet"/>
      <w:lvlText w:val="•"/>
      <w:lvlJc w:val="left"/>
      <w:pPr>
        <w:tabs>
          <w:tab w:val="num" w:pos="4320"/>
        </w:tabs>
        <w:ind w:left="4320" w:hanging="360"/>
      </w:pPr>
      <w:rPr>
        <w:rFonts w:ascii="Arial" w:hAnsi="Arial" w:hint="default"/>
      </w:rPr>
    </w:lvl>
    <w:lvl w:ilvl="6" w:tplc="69E4DCEA" w:tentative="1">
      <w:start w:val="1"/>
      <w:numFmt w:val="bullet"/>
      <w:lvlText w:val="•"/>
      <w:lvlJc w:val="left"/>
      <w:pPr>
        <w:tabs>
          <w:tab w:val="num" w:pos="5040"/>
        </w:tabs>
        <w:ind w:left="5040" w:hanging="360"/>
      </w:pPr>
      <w:rPr>
        <w:rFonts w:ascii="Arial" w:hAnsi="Arial" w:hint="default"/>
      </w:rPr>
    </w:lvl>
    <w:lvl w:ilvl="7" w:tplc="75D4DC66" w:tentative="1">
      <w:start w:val="1"/>
      <w:numFmt w:val="bullet"/>
      <w:lvlText w:val="•"/>
      <w:lvlJc w:val="left"/>
      <w:pPr>
        <w:tabs>
          <w:tab w:val="num" w:pos="5760"/>
        </w:tabs>
        <w:ind w:left="5760" w:hanging="360"/>
      </w:pPr>
      <w:rPr>
        <w:rFonts w:ascii="Arial" w:hAnsi="Arial" w:hint="default"/>
      </w:rPr>
    </w:lvl>
    <w:lvl w:ilvl="8" w:tplc="B3D2F3AC" w:tentative="1">
      <w:start w:val="1"/>
      <w:numFmt w:val="bullet"/>
      <w:lvlText w:val="•"/>
      <w:lvlJc w:val="left"/>
      <w:pPr>
        <w:tabs>
          <w:tab w:val="num" w:pos="6480"/>
        </w:tabs>
        <w:ind w:left="6480" w:hanging="360"/>
      </w:pPr>
      <w:rPr>
        <w:rFonts w:ascii="Arial" w:hAnsi="Arial" w:hint="default"/>
      </w:rPr>
    </w:lvl>
  </w:abstractNum>
  <w:abstractNum w:abstractNumId="2">
    <w:nsid w:val="4F3A1AD3"/>
    <w:multiLevelType w:val="hybridMultilevel"/>
    <w:tmpl w:val="7870FFC0"/>
    <w:lvl w:ilvl="0" w:tplc="B64049B0">
      <w:start w:val="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EF46A3"/>
    <w:multiLevelType w:val="hybridMultilevel"/>
    <w:tmpl w:val="344A58A6"/>
    <w:lvl w:ilvl="0" w:tplc="4462B808">
      <w:start w:val="1"/>
      <w:numFmt w:val="bullet"/>
      <w:lvlText w:val="•"/>
      <w:lvlJc w:val="left"/>
      <w:pPr>
        <w:tabs>
          <w:tab w:val="num" w:pos="720"/>
        </w:tabs>
        <w:ind w:left="720" w:hanging="360"/>
      </w:pPr>
      <w:rPr>
        <w:rFonts w:ascii="Arial" w:hAnsi="Arial" w:hint="default"/>
      </w:rPr>
    </w:lvl>
    <w:lvl w:ilvl="1" w:tplc="8FF07864" w:tentative="1">
      <w:start w:val="1"/>
      <w:numFmt w:val="bullet"/>
      <w:lvlText w:val="•"/>
      <w:lvlJc w:val="left"/>
      <w:pPr>
        <w:tabs>
          <w:tab w:val="num" w:pos="1440"/>
        </w:tabs>
        <w:ind w:left="1440" w:hanging="360"/>
      </w:pPr>
      <w:rPr>
        <w:rFonts w:ascii="Arial" w:hAnsi="Arial" w:hint="default"/>
      </w:rPr>
    </w:lvl>
    <w:lvl w:ilvl="2" w:tplc="FC4EFDCC" w:tentative="1">
      <w:start w:val="1"/>
      <w:numFmt w:val="bullet"/>
      <w:lvlText w:val="•"/>
      <w:lvlJc w:val="left"/>
      <w:pPr>
        <w:tabs>
          <w:tab w:val="num" w:pos="2160"/>
        </w:tabs>
        <w:ind w:left="2160" w:hanging="360"/>
      </w:pPr>
      <w:rPr>
        <w:rFonts w:ascii="Arial" w:hAnsi="Arial" w:hint="default"/>
      </w:rPr>
    </w:lvl>
    <w:lvl w:ilvl="3" w:tplc="0F185A86" w:tentative="1">
      <w:start w:val="1"/>
      <w:numFmt w:val="bullet"/>
      <w:lvlText w:val="•"/>
      <w:lvlJc w:val="left"/>
      <w:pPr>
        <w:tabs>
          <w:tab w:val="num" w:pos="2880"/>
        </w:tabs>
        <w:ind w:left="2880" w:hanging="360"/>
      </w:pPr>
      <w:rPr>
        <w:rFonts w:ascii="Arial" w:hAnsi="Arial" w:hint="default"/>
      </w:rPr>
    </w:lvl>
    <w:lvl w:ilvl="4" w:tplc="37FA02C0" w:tentative="1">
      <w:start w:val="1"/>
      <w:numFmt w:val="bullet"/>
      <w:lvlText w:val="•"/>
      <w:lvlJc w:val="left"/>
      <w:pPr>
        <w:tabs>
          <w:tab w:val="num" w:pos="3600"/>
        </w:tabs>
        <w:ind w:left="3600" w:hanging="360"/>
      </w:pPr>
      <w:rPr>
        <w:rFonts w:ascii="Arial" w:hAnsi="Arial" w:hint="default"/>
      </w:rPr>
    </w:lvl>
    <w:lvl w:ilvl="5" w:tplc="F560E7A0" w:tentative="1">
      <w:start w:val="1"/>
      <w:numFmt w:val="bullet"/>
      <w:lvlText w:val="•"/>
      <w:lvlJc w:val="left"/>
      <w:pPr>
        <w:tabs>
          <w:tab w:val="num" w:pos="4320"/>
        </w:tabs>
        <w:ind w:left="4320" w:hanging="360"/>
      </w:pPr>
      <w:rPr>
        <w:rFonts w:ascii="Arial" w:hAnsi="Arial" w:hint="default"/>
      </w:rPr>
    </w:lvl>
    <w:lvl w:ilvl="6" w:tplc="9B940784" w:tentative="1">
      <w:start w:val="1"/>
      <w:numFmt w:val="bullet"/>
      <w:lvlText w:val="•"/>
      <w:lvlJc w:val="left"/>
      <w:pPr>
        <w:tabs>
          <w:tab w:val="num" w:pos="5040"/>
        </w:tabs>
        <w:ind w:left="5040" w:hanging="360"/>
      </w:pPr>
      <w:rPr>
        <w:rFonts w:ascii="Arial" w:hAnsi="Arial" w:hint="default"/>
      </w:rPr>
    </w:lvl>
    <w:lvl w:ilvl="7" w:tplc="B5B0B30E" w:tentative="1">
      <w:start w:val="1"/>
      <w:numFmt w:val="bullet"/>
      <w:lvlText w:val="•"/>
      <w:lvlJc w:val="left"/>
      <w:pPr>
        <w:tabs>
          <w:tab w:val="num" w:pos="5760"/>
        </w:tabs>
        <w:ind w:left="5760" w:hanging="360"/>
      </w:pPr>
      <w:rPr>
        <w:rFonts w:ascii="Arial" w:hAnsi="Arial" w:hint="default"/>
      </w:rPr>
    </w:lvl>
    <w:lvl w:ilvl="8" w:tplc="BA6C4A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313C"/>
    <w:rsid w:val="00000AF5"/>
    <w:rsid w:val="0004313C"/>
    <w:rsid w:val="00052DDC"/>
    <w:rsid w:val="000C6CAE"/>
    <w:rsid w:val="000E76F5"/>
    <w:rsid w:val="000F7D68"/>
    <w:rsid w:val="00135C5A"/>
    <w:rsid w:val="001362BD"/>
    <w:rsid w:val="001A2509"/>
    <w:rsid w:val="001B34BB"/>
    <w:rsid w:val="001C05AA"/>
    <w:rsid w:val="001C5B30"/>
    <w:rsid w:val="001E03FB"/>
    <w:rsid w:val="001E44FC"/>
    <w:rsid w:val="00207A8A"/>
    <w:rsid w:val="0022341E"/>
    <w:rsid w:val="00237D0D"/>
    <w:rsid w:val="00246AD4"/>
    <w:rsid w:val="002F4249"/>
    <w:rsid w:val="00312C99"/>
    <w:rsid w:val="00371BD5"/>
    <w:rsid w:val="003F107E"/>
    <w:rsid w:val="00443D56"/>
    <w:rsid w:val="004C2C28"/>
    <w:rsid w:val="004D0EA3"/>
    <w:rsid w:val="00502A89"/>
    <w:rsid w:val="005157F1"/>
    <w:rsid w:val="00533FFB"/>
    <w:rsid w:val="00566225"/>
    <w:rsid w:val="005778E9"/>
    <w:rsid w:val="00584C30"/>
    <w:rsid w:val="005F3F02"/>
    <w:rsid w:val="00600D6A"/>
    <w:rsid w:val="0061303E"/>
    <w:rsid w:val="006545F0"/>
    <w:rsid w:val="00670593"/>
    <w:rsid w:val="00677E9A"/>
    <w:rsid w:val="00686E48"/>
    <w:rsid w:val="00693DE4"/>
    <w:rsid w:val="0069760B"/>
    <w:rsid w:val="006E2CE0"/>
    <w:rsid w:val="00700AF2"/>
    <w:rsid w:val="00713B32"/>
    <w:rsid w:val="0072777E"/>
    <w:rsid w:val="007318D6"/>
    <w:rsid w:val="00732A61"/>
    <w:rsid w:val="00732D8F"/>
    <w:rsid w:val="00744120"/>
    <w:rsid w:val="00811243"/>
    <w:rsid w:val="00825412"/>
    <w:rsid w:val="00826186"/>
    <w:rsid w:val="00841D1E"/>
    <w:rsid w:val="008608EB"/>
    <w:rsid w:val="00861F20"/>
    <w:rsid w:val="00865BAF"/>
    <w:rsid w:val="008764E6"/>
    <w:rsid w:val="00880F70"/>
    <w:rsid w:val="008A0765"/>
    <w:rsid w:val="008B1AE3"/>
    <w:rsid w:val="008C2A47"/>
    <w:rsid w:val="008E1661"/>
    <w:rsid w:val="008F23AE"/>
    <w:rsid w:val="00903B4E"/>
    <w:rsid w:val="00913B96"/>
    <w:rsid w:val="00956DA6"/>
    <w:rsid w:val="00974A0C"/>
    <w:rsid w:val="009A028C"/>
    <w:rsid w:val="009A15A7"/>
    <w:rsid w:val="009C60E6"/>
    <w:rsid w:val="009D4DFC"/>
    <w:rsid w:val="00A31F49"/>
    <w:rsid w:val="00A369C9"/>
    <w:rsid w:val="00A77D4A"/>
    <w:rsid w:val="00A91621"/>
    <w:rsid w:val="00AA6CE0"/>
    <w:rsid w:val="00AC50FA"/>
    <w:rsid w:val="00AE6C52"/>
    <w:rsid w:val="00AE7B24"/>
    <w:rsid w:val="00B676AE"/>
    <w:rsid w:val="00B6796D"/>
    <w:rsid w:val="00B94831"/>
    <w:rsid w:val="00BB0455"/>
    <w:rsid w:val="00BF4788"/>
    <w:rsid w:val="00BF7A02"/>
    <w:rsid w:val="00C52AB6"/>
    <w:rsid w:val="00C71096"/>
    <w:rsid w:val="00C92B89"/>
    <w:rsid w:val="00C961E5"/>
    <w:rsid w:val="00CA2A0B"/>
    <w:rsid w:val="00CB6A09"/>
    <w:rsid w:val="00CC06BF"/>
    <w:rsid w:val="00CE18CC"/>
    <w:rsid w:val="00CF6BF3"/>
    <w:rsid w:val="00D007A3"/>
    <w:rsid w:val="00D06677"/>
    <w:rsid w:val="00D24A57"/>
    <w:rsid w:val="00D30601"/>
    <w:rsid w:val="00D3457F"/>
    <w:rsid w:val="00D37A35"/>
    <w:rsid w:val="00D82781"/>
    <w:rsid w:val="00D83EC2"/>
    <w:rsid w:val="00D86D28"/>
    <w:rsid w:val="00D97175"/>
    <w:rsid w:val="00DA1E08"/>
    <w:rsid w:val="00DC0D7F"/>
    <w:rsid w:val="00DC5EC4"/>
    <w:rsid w:val="00DC6138"/>
    <w:rsid w:val="00DD4CB6"/>
    <w:rsid w:val="00DD5A82"/>
    <w:rsid w:val="00DF5BA6"/>
    <w:rsid w:val="00E006FE"/>
    <w:rsid w:val="00E250EC"/>
    <w:rsid w:val="00E656B0"/>
    <w:rsid w:val="00E71A5C"/>
    <w:rsid w:val="00F27DB6"/>
    <w:rsid w:val="00F3405B"/>
    <w:rsid w:val="00F83A46"/>
    <w:rsid w:val="00FC7E64"/>
    <w:rsid w:val="00FD442B"/>
    <w:rsid w:val="00FF3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C50FA"/>
    <w:pPr>
      <w:ind w:left="720"/>
      <w:contextualSpacing/>
    </w:pPr>
  </w:style>
  <w:style w:type="paragraph" w:styleId="a5">
    <w:name w:val="header"/>
    <w:basedOn w:val="a"/>
    <w:link w:val="a6"/>
    <w:uiPriority w:val="99"/>
    <w:unhideWhenUsed/>
    <w:rsid w:val="008A07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0765"/>
  </w:style>
  <w:style w:type="paragraph" w:styleId="a7">
    <w:name w:val="footer"/>
    <w:basedOn w:val="a"/>
    <w:link w:val="a8"/>
    <w:uiPriority w:val="99"/>
    <w:unhideWhenUsed/>
    <w:rsid w:val="008A0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0765"/>
  </w:style>
  <w:style w:type="paragraph" w:styleId="a9">
    <w:name w:val="Normal (Web)"/>
    <w:basedOn w:val="a"/>
    <w:uiPriority w:val="99"/>
    <w:semiHidden/>
    <w:unhideWhenUsed/>
    <w:rsid w:val="00865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5BAF"/>
  </w:style>
  <w:style w:type="character" w:styleId="aa">
    <w:name w:val="Strong"/>
    <w:basedOn w:val="a0"/>
    <w:uiPriority w:val="22"/>
    <w:qFormat/>
    <w:rsid w:val="00865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C50FA"/>
    <w:pPr>
      <w:ind w:left="720"/>
      <w:contextualSpacing/>
    </w:pPr>
  </w:style>
  <w:style w:type="paragraph" w:styleId="a5">
    <w:name w:val="header"/>
    <w:basedOn w:val="a"/>
    <w:link w:val="a6"/>
    <w:uiPriority w:val="99"/>
    <w:unhideWhenUsed/>
    <w:rsid w:val="008A07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0765"/>
  </w:style>
  <w:style w:type="paragraph" w:styleId="a7">
    <w:name w:val="footer"/>
    <w:basedOn w:val="a"/>
    <w:link w:val="a8"/>
    <w:uiPriority w:val="99"/>
    <w:unhideWhenUsed/>
    <w:rsid w:val="008A0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957">
      <w:bodyDiv w:val="1"/>
      <w:marLeft w:val="0"/>
      <w:marRight w:val="0"/>
      <w:marTop w:val="0"/>
      <w:marBottom w:val="0"/>
      <w:divBdr>
        <w:top w:val="none" w:sz="0" w:space="0" w:color="auto"/>
        <w:left w:val="none" w:sz="0" w:space="0" w:color="auto"/>
        <w:bottom w:val="none" w:sz="0" w:space="0" w:color="auto"/>
        <w:right w:val="none" w:sz="0" w:space="0" w:color="auto"/>
      </w:divBdr>
    </w:div>
    <w:div w:id="308290568">
      <w:bodyDiv w:val="1"/>
      <w:marLeft w:val="0"/>
      <w:marRight w:val="0"/>
      <w:marTop w:val="0"/>
      <w:marBottom w:val="0"/>
      <w:divBdr>
        <w:top w:val="none" w:sz="0" w:space="0" w:color="auto"/>
        <w:left w:val="none" w:sz="0" w:space="0" w:color="auto"/>
        <w:bottom w:val="none" w:sz="0" w:space="0" w:color="auto"/>
        <w:right w:val="none" w:sz="0" w:space="0" w:color="auto"/>
      </w:divBdr>
    </w:div>
    <w:div w:id="320935703">
      <w:bodyDiv w:val="1"/>
      <w:marLeft w:val="0"/>
      <w:marRight w:val="0"/>
      <w:marTop w:val="0"/>
      <w:marBottom w:val="0"/>
      <w:divBdr>
        <w:top w:val="none" w:sz="0" w:space="0" w:color="auto"/>
        <w:left w:val="none" w:sz="0" w:space="0" w:color="auto"/>
        <w:bottom w:val="none" w:sz="0" w:space="0" w:color="auto"/>
        <w:right w:val="none" w:sz="0" w:space="0" w:color="auto"/>
      </w:divBdr>
    </w:div>
    <w:div w:id="368065089">
      <w:bodyDiv w:val="1"/>
      <w:marLeft w:val="0"/>
      <w:marRight w:val="0"/>
      <w:marTop w:val="0"/>
      <w:marBottom w:val="0"/>
      <w:divBdr>
        <w:top w:val="none" w:sz="0" w:space="0" w:color="auto"/>
        <w:left w:val="none" w:sz="0" w:space="0" w:color="auto"/>
        <w:bottom w:val="none" w:sz="0" w:space="0" w:color="auto"/>
        <w:right w:val="none" w:sz="0" w:space="0" w:color="auto"/>
      </w:divBdr>
    </w:div>
    <w:div w:id="577249280">
      <w:bodyDiv w:val="1"/>
      <w:marLeft w:val="0"/>
      <w:marRight w:val="0"/>
      <w:marTop w:val="0"/>
      <w:marBottom w:val="0"/>
      <w:divBdr>
        <w:top w:val="none" w:sz="0" w:space="0" w:color="auto"/>
        <w:left w:val="none" w:sz="0" w:space="0" w:color="auto"/>
        <w:bottom w:val="none" w:sz="0" w:space="0" w:color="auto"/>
        <w:right w:val="none" w:sz="0" w:space="0" w:color="auto"/>
      </w:divBdr>
      <w:divsChild>
        <w:div w:id="780534634">
          <w:marLeft w:val="547"/>
          <w:marRight w:val="0"/>
          <w:marTop w:val="154"/>
          <w:marBottom w:val="0"/>
          <w:divBdr>
            <w:top w:val="none" w:sz="0" w:space="0" w:color="auto"/>
            <w:left w:val="none" w:sz="0" w:space="0" w:color="auto"/>
            <w:bottom w:val="none" w:sz="0" w:space="0" w:color="auto"/>
            <w:right w:val="none" w:sz="0" w:space="0" w:color="auto"/>
          </w:divBdr>
        </w:div>
        <w:div w:id="287902649">
          <w:marLeft w:val="547"/>
          <w:marRight w:val="0"/>
          <w:marTop w:val="154"/>
          <w:marBottom w:val="0"/>
          <w:divBdr>
            <w:top w:val="none" w:sz="0" w:space="0" w:color="auto"/>
            <w:left w:val="none" w:sz="0" w:space="0" w:color="auto"/>
            <w:bottom w:val="none" w:sz="0" w:space="0" w:color="auto"/>
            <w:right w:val="none" w:sz="0" w:space="0" w:color="auto"/>
          </w:divBdr>
        </w:div>
        <w:div w:id="1296451276">
          <w:marLeft w:val="547"/>
          <w:marRight w:val="0"/>
          <w:marTop w:val="154"/>
          <w:marBottom w:val="0"/>
          <w:divBdr>
            <w:top w:val="none" w:sz="0" w:space="0" w:color="auto"/>
            <w:left w:val="none" w:sz="0" w:space="0" w:color="auto"/>
            <w:bottom w:val="none" w:sz="0" w:space="0" w:color="auto"/>
            <w:right w:val="none" w:sz="0" w:space="0" w:color="auto"/>
          </w:divBdr>
        </w:div>
      </w:divsChild>
    </w:div>
    <w:div w:id="608971201">
      <w:bodyDiv w:val="1"/>
      <w:marLeft w:val="0"/>
      <w:marRight w:val="0"/>
      <w:marTop w:val="0"/>
      <w:marBottom w:val="0"/>
      <w:divBdr>
        <w:top w:val="none" w:sz="0" w:space="0" w:color="auto"/>
        <w:left w:val="none" w:sz="0" w:space="0" w:color="auto"/>
        <w:bottom w:val="none" w:sz="0" w:space="0" w:color="auto"/>
        <w:right w:val="none" w:sz="0" w:space="0" w:color="auto"/>
      </w:divBdr>
    </w:div>
    <w:div w:id="623779593">
      <w:bodyDiv w:val="1"/>
      <w:marLeft w:val="0"/>
      <w:marRight w:val="0"/>
      <w:marTop w:val="0"/>
      <w:marBottom w:val="0"/>
      <w:divBdr>
        <w:top w:val="none" w:sz="0" w:space="0" w:color="auto"/>
        <w:left w:val="none" w:sz="0" w:space="0" w:color="auto"/>
        <w:bottom w:val="none" w:sz="0" w:space="0" w:color="auto"/>
        <w:right w:val="none" w:sz="0" w:space="0" w:color="auto"/>
      </w:divBdr>
    </w:div>
    <w:div w:id="884754011">
      <w:bodyDiv w:val="1"/>
      <w:marLeft w:val="0"/>
      <w:marRight w:val="0"/>
      <w:marTop w:val="0"/>
      <w:marBottom w:val="0"/>
      <w:divBdr>
        <w:top w:val="none" w:sz="0" w:space="0" w:color="auto"/>
        <w:left w:val="none" w:sz="0" w:space="0" w:color="auto"/>
        <w:bottom w:val="none" w:sz="0" w:space="0" w:color="auto"/>
        <w:right w:val="none" w:sz="0" w:space="0" w:color="auto"/>
      </w:divBdr>
      <w:divsChild>
        <w:div w:id="1438867615">
          <w:marLeft w:val="547"/>
          <w:marRight w:val="0"/>
          <w:marTop w:val="144"/>
          <w:marBottom w:val="0"/>
          <w:divBdr>
            <w:top w:val="none" w:sz="0" w:space="0" w:color="auto"/>
            <w:left w:val="none" w:sz="0" w:space="0" w:color="auto"/>
            <w:bottom w:val="none" w:sz="0" w:space="0" w:color="auto"/>
            <w:right w:val="none" w:sz="0" w:space="0" w:color="auto"/>
          </w:divBdr>
        </w:div>
        <w:div w:id="1405446419">
          <w:marLeft w:val="547"/>
          <w:marRight w:val="0"/>
          <w:marTop w:val="144"/>
          <w:marBottom w:val="0"/>
          <w:divBdr>
            <w:top w:val="none" w:sz="0" w:space="0" w:color="auto"/>
            <w:left w:val="none" w:sz="0" w:space="0" w:color="auto"/>
            <w:bottom w:val="none" w:sz="0" w:space="0" w:color="auto"/>
            <w:right w:val="none" w:sz="0" w:space="0" w:color="auto"/>
          </w:divBdr>
        </w:div>
        <w:div w:id="704713861">
          <w:marLeft w:val="547"/>
          <w:marRight w:val="0"/>
          <w:marTop w:val="144"/>
          <w:marBottom w:val="0"/>
          <w:divBdr>
            <w:top w:val="none" w:sz="0" w:space="0" w:color="auto"/>
            <w:left w:val="none" w:sz="0" w:space="0" w:color="auto"/>
            <w:bottom w:val="none" w:sz="0" w:space="0" w:color="auto"/>
            <w:right w:val="none" w:sz="0" w:space="0" w:color="auto"/>
          </w:divBdr>
        </w:div>
        <w:div w:id="814495451">
          <w:marLeft w:val="547"/>
          <w:marRight w:val="0"/>
          <w:marTop w:val="144"/>
          <w:marBottom w:val="0"/>
          <w:divBdr>
            <w:top w:val="none" w:sz="0" w:space="0" w:color="auto"/>
            <w:left w:val="none" w:sz="0" w:space="0" w:color="auto"/>
            <w:bottom w:val="none" w:sz="0" w:space="0" w:color="auto"/>
            <w:right w:val="none" w:sz="0" w:space="0" w:color="auto"/>
          </w:divBdr>
        </w:div>
        <w:div w:id="132448604">
          <w:marLeft w:val="547"/>
          <w:marRight w:val="0"/>
          <w:marTop w:val="144"/>
          <w:marBottom w:val="0"/>
          <w:divBdr>
            <w:top w:val="none" w:sz="0" w:space="0" w:color="auto"/>
            <w:left w:val="none" w:sz="0" w:space="0" w:color="auto"/>
            <w:bottom w:val="none" w:sz="0" w:space="0" w:color="auto"/>
            <w:right w:val="none" w:sz="0" w:space="0" w:color="auto"/>
          </w:divBdr>
        </w:div>
        <w:div w:id="840660559">
          <w:marLeft w:val="547"/>
          <w:marRight w:val="0"/>
          <w:marTop w:val="144"/>
          <w:marBottom w:val="0"/>
          <w:divBdr>
            <w:top w:val="none" w:sz="0" w:space="0" w:color="auto"/>
            <w:left w:val="none" w:sz="0" w:space="0" w:color="auto"/>
            <w:bottom w:val="none" w:sz="0" w:space="0" w:color="auto"/>
            <w:right w:val="none" w:sz="0" w:space="0" w:color="auto"/>
          </w:divBdr>
        </w:div>
        <w:div w:id="1736005359">
          <w:marLeft w:val="547"/>
          <w:marRight w:val="0"/>
          <w:marTop w:val="144"/>
          <w:marBottom w:val="0"/>
          <w:divBdr>
            <w:top w:val="none" w:sz="0" w:space="0" w:color="auto"/>
            <w:left w:val="none" w:sz="0" w:space="0" w:color="auto"/>
            <w:bottom w:val="none" w:sz="0" w:space="0" w:color="auto"/>
            <w:right w:val="none" w:sz="0" w:space="0" w:color="auto"/>
          </w:divBdr>
        </w:div>
        <w:div w:id="843935668">
          <w:marLeft w:val="547"/>
          <w:marRight w:val="0"/>
          <w:marTop w:val="144"/>
          <w:marBottom w:val="0"/>
          <w:divBdr>
            <w:top w:val="none" w:sz="0" w:space="0" w:color="auto"/>
            <w:left w:val="none" w:sz="0" w:space="0" w:color="auto"/>
            <w:bottom w:val="none" w:sz="0" w:space="0" w:color="auto"/>
            <w:right w:val="none" w:sz="0" w:space="0" w:color="auto"/>
          </w:divBdr>
        </w:div>
        <w:div w:id="100029804">
          <w:marLeft w:val="547"/>
          <w:marRight w:val="0"/>
          <w:marTop w:val="144"/>
          <w:marBottom w:val="0"/>
          <w:divBdr>
            <w:top w:val="none" w:sz="0" w:space="0" w:color="auto"/>
            <w:left w:val="none" w:sz="0" w:space="0" w:color="auto"/>
            <w:bottom w:val="none" w:sz="0" w:space="0" w:color="auto"/>
            <w:right w:val="none" w:sz="0" w:space="0" w:color="auto"/>
          </w:divBdr>
        </w:div>
      </w:divsChild>
    </w:div>
    <w:div w:id="1674576302">
      <w:bodyDiv w:val="1"/>
      <w:marLeft w:val="0"/>
      <w:marRight w:val="0"/>
      <w:marTop w:val="0"/>
      <w:marBottom w:val="0"/>
      <w:divBdr>
        <w:top w:val="none" w:sz="0" w:space="0" w:color="auto"/>
        <w:left w:val="none" w:sz="0" w:space="0" w:color="auto"/>
        <w:bottom w:val="none" w:sz="0" w:space="0" w:color="auto"/>
        <w:right w:val="none" w:sz="0" w:space="0" w:color="auto"/>
      </w:divBdr>
    </w:div>
    <w:div w:id="2124686933">
      <w:bodyDiv w:val="1"/>
      <w:marLeft w:val="0"/>
      <w:marRight w:val="0"/>
      <w:marTop w:val="0"/>
      <w:marBottom w:val="0"/>
      <w:divBdr>
        <w:top w:val="none" w:sz="0" w:space="0" w:color="auto"/>
        <w:left w:val="none" w:sz="0" w:space="0" w:color="auto"/>
        <w:bottom w:val="none" w:sz="0" w:space="0" w:color="auto"/>
        <w:right w:val="none" w:sz="0" w:space="0" w:color="auto"/>
      </w:divBdr>
      <w:divsChild>
        <w:div w:id="1451821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A184-571C-4CD1-BB7B-1E7BCBF3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28</cp:revision>
  <dcterms:created xsi:type="dcterms:W3CDTF">2016-06-20T04:53:00Z</dcterms:created>
  <dcterms:modified xsi:type="dcterms:W3CDTF">2024-03-20T12:57:00Z</dcterms:modified>
</cp:coreProperties>
</file>